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03C1" w14:textId="77777777" w:rsidR="00A14083" w:rsidRDefault="00A14083" w:rsidP="00A14083">
      <w:r>
        <w:t>Teacher:</w:t>
      </w:r>
      <w:r>
        <w:tab/>
        <w:t>Librarian Lashondra Smith</w:t>
      </w:r>
    </w:p>
    <w:p w14:paraId="66B8B5FD" w14:textId="5969311D" w:rsidR="00A14083" w:rsidRDefault="00A14083" w:rsidP="00A14083">
      <w:r>
        <w:t>Subject:</w:t>
      </w:r>
      <w:r>
        <w:tab/>
      </w:r>
      <w:r>
        <w:tab/>
        <w:t>Library Skills</w:t>
      </w:r>
    </w:p>
    <w:p w14:paraId="572A9190" w14:textId="16B82FCB" w:rsidR="00A14083" w:rsidRDefault="00A14083" w:rsidP="00A14083">
      <w:r>
        <w:t>Quarter:</w:t>
      </w:r>
      <w:r>
        <w:tab/>
      </w:r>
      <w:r w:rsidR="009428F8">
        <w:t>Second</w:t>
      </w:r>
      <w:r w:rsidR="00C033D9">
        <w:t xml:space="preserve"> Nine Weeks</w:t>
      </w:r>
    </w:p>
    <w:p w14:paraId="171F154F" w14:textId="715AFE5C" w:rsidR="00A14083" w:rsidRDefault="00A14083" w:rsidP="00A14083">
      <w:r>
        <w:t>Week:</w:t>
      </w:r>
      <w:r>
        <w:tab/>
      </w:r>
      <w:r>
        <w:tab/>
      </w:r>
      <w:r w:rsidR="000C7A18">
        <w:t>Mon</w:t>
      </w:r>
      <w:r w:rsidR="0014678A">
        <w:t>d</w:t>
      </w:r>
      <w:r w:rsidR="0081083A">
        <w:t>ay</w:t>
      </w:r>
      <w:r w:rsidR="00B56EB5">
        <w:t xml:space="preserve">, </w:t>
      </w:r>
      <w:r w:rsidR="00F33891">
        <w:t>November 4th</w:t>
      </w:r>
      <w:r w:rsidR="00C734BC">
        <w:t xml:space="preserve"> through Fri</w:t>
      </w:r>
      <w:r w:rsidR="00B56EB5">
        <w:t xml:space="preserve">day, </w:t>
      </w:r>
      <w:r w:rsidR="00F33891">
        <w:t>Novem</w:t>
      </w:r>
      <w:r w:rsidR="001C04B7">
        <w:t xml:space="preserve">ber </w:t>
      </w:r>
      <w:r w:rsidR="00F33891">
        <w:t>8</w:t>
      </w:r>
      <w:r w:rsidR="001C04B7">
        <w:t>th</w:t>
      </w:r>
      <w:r w:rsidR="00AF5CED">
        <w:t>, 2019</w:t>
      </w:r>
    </w:p>
    <w:p w14:paraId="1E8142EE" w14:textId="77777777" w:rsidR="00A14083" w:rsidRDefault="00A14083" w:rsidP="00A14083">
      <w:pPr>
        <w:jc w:val="center"/>
      </w:pPr>
    </w:p>
    <w:tbl>
      <w:tblPr>
        <w:tblStyle w:val="TableGrid"/>
        <w:tblW w:w="13168" w:type="dxa"/>
        <w:jc w:val="center"/>
        <w:tblLook w:val="04A0" w:firstRow="1" w:lastRow="0" w:firstColumn="1" w:lastColumn="0" w:noHBand="0" w:noVBand="1"/>
      </w:tblPr>
      <w:tblGrid>
        <w:gridCol w:w="1516"/>
        <w:gridCol w:w="2010"/>
        <w:gridCol w:w="2014"/>
        <w:gridCol w:w="1907"/>
        <w:gridCol w:w="1907"/>
        <w:gridCol w:w="1907"/>
        <w:gridCol w:w="1907"/>
      </w:tblGrid>
      <w:tr w:rsidR="00F31FDB" w:rsidRPr="00A14083" w14:paraId="3A6271A3" w14:textId="77777777" w:rsidTr="002D0DE8">
        <w:trPr>
          <w:jc w:val="center"/>
        </w:trPr>
        <w:tc>
          <w:tcPr>
            <w:tcW w:w="1516" w:type="dxa"/>
            <w:shd w:val="clear" w:color="auto" w:fill="A6A6A6" w:themeFill="background1" w:themeFillShade="A6"/>
          </w:tcPr>
          <w:p w14:paraId="5FF16606" w14:textId="77777777" w:rsidR="00A14083" w:rsidRPr="00A14083" w:rsidRDefault="00A14083" w:rsidP="00A14083">
            <w:pPr>
              <w:jc w:val="right"/>
              <w:rPr>
                <w:b/>
              </w:rPr>
            </w:pPr>
            <w:r w:rsidRPr="00A14083">
              <w:rPr>
                <w:b/>
              </w:rPr>
              <w:t>Grade Level</w:t>
            </w:r>
          </w:p>
        </w:tc>
        <w:tc>
          <w:tcPr>
            <w:tcW w:w="2010" w:type="dxa"/>
            <w:shd w:val="clear" w:color="auto" w:fill="A6A6A6" w:themeFill="background1" w:themeFillShade="A6"/>
          </w:tcPr>
          <w:p w14:paraId="4AE3CB8C" w14:textId="6A7EE664" w:rsidR="00A14083" w:rsidRPr="00A14083" w:rsidRDefault="001736A1" w:rsidP="00A14083">
            <w:pPr>
              <w:jc w:val="center"/>
              <w:rPr>
                <w:b/>
              </w:rPr>
            </w:pPr>
            <w:r>
              <w:rPr>
                <w:b/>
              </w:rPr>
              <w:t>KK</w:t>
            </w:r>
          </w:p>
        </w:tc>
        <w:tc>
          <w:tcPr>
            <w:tcW w:w="2014" w:type="dxa"/>
            <w:shd w:val="clear" w:color="auto" w:fill="A6A6A6" w:themeFill="background1" w:themeFillShade="A6"/>
          </w:tcPr>
          <w:p w14:paraId="20048BC2" w14:textId="77777777" w:rsidR="00A14083" w:rsidRPr="00A14083" w:rsidRDefault="00A14083" w:rsidP="00A14083">
            <w:pPr>
              <w:jc w:val="center"/>
              <w:rPr>
                <w:b/>
              </w:rPr>
            </w:pPr>
            <w:r w:rsidRPr="00A14083">
              <w:rPr>
                <w:b/>
              </w:rPr>
              <w:t>1</w:t>
            </w:r>
          </w:p>
        </w:tc>
        <w:tc>
          <w:tcPr>
            <w:tcW w:w="1907" w:type="dxa"/>
            <w:shd w:val="clear" w:color="auto" w:fill="A6A6A6" w:themeFill="background1" w:themeFillShade="A6"/>
          </w:tcPr>
          <w:p w14:paraId="69725968" w14:textId="77777777" w:rsidR="00A14083" w:rsidRPr="00A14083" w:rsidRDefault="00A14083" w:rsidP="00A14083">
            <w:pPr>
              <w:jc w:val="center"/>
              <w:rPr>
                <w:b/>
              </w:rPr>
            </w:pPr>
            <w:r w:rsidRPr="00A14083">
              <w:rPr>
                <w:b/>
              </w:rPr>
              <w:t>2</w:t>
            </w:r>
          </w:p>
        </w:tc>
        <w:tc>
          <w:tcPr>
            <w:tcW w:w="1907" w:type="dxa"/>
            <w:shd w:val="clear" w:color="auto" w:fill="A6A6A6" w:themeFill="background1" w:themeFillShade="A6"/>
          </w:tcPr>
          <w:p w14:paraId="62DCD301" w14:textId="77777777" w:rsidR="00A14083" w:rsidRPr="00A14083" w:rsidRDefault="00A14083" w:rsidP="00A14083">
            <w:pPr>
              <w:jc w:val="center"/>
              <w:rPr>
                <w:b/>
              </w:rPr>
            </w:pPr>
            <w:r w:rsidRPr="00A14083">
              <w:rPr>
                <w:b/>
              </w:rPr>
              <w:t>3</w:t>
            </w:r>
          </w:p>
        </w:tc>
        <w:tc>
          <w:tcPr>
            <w:tcW w:w="1907" w:type="dxa"/>
            <w:shd w:val="clear" w:color="auto" w:fill="A6A6A6" w:themeFill="background1" w:themeFillShade="A6"/>
          </w:tcPr>
          <w:p w14:paraId="4C97C09A" w14:textId="77777777" w:rsidR="00A14083" w:rsidRPr="00A14083" w:rsidRDefault="00A14083" w:rsidP="00A14083">
            <w:pPr>
              <w:jc w:val="center"/>
              <w:rPr>
                <w:b/>
              </w:rPr>
            </w:pPr>
            <w:r w:rsidRPr="00A14083">
              <w:rPr>
                <w:b/>
              </w:rPr>
              <w:t>4</w:t>
            </w:r>
          </w:p>
        </w:tc>
        <w:tc>
          <w:tcPr>
            <w:tcW w:w="1907" w:type="dxa"/>
            <w:shd w:val="clear" w:color="auto" w:fill="A6A6A6" w:themeFill="background1" w:themeFillShade="A6"/>
          </w:tcPr>
          <w:p w14:paraId="74C4BBB8" w14:textId="77777777" w:rsidR="00A14083" w:rsidRPr="00A14083" w:rsidRDefault="00A14083" w:rsidP="00A14083">
            <w:pPr>
              <w:jc w:val="center"/>
              <w:rPr>
                <w:b/>
              </w:rPr>
            </w:pPr>
            <w:r w:rsidRPr="00A14083">
              <w:rPr>
                <w:b/>
              </w:rPr>
              <w:t>5</w:t>
            </w:r>
          </w:p>
        </w:tc>
      </w:tr>
      <w:tr w:rsidR="00F31FDB" w14:paraId="27389E10" w14:textId="77777777" w:rsidTr="002D0DE8">
        <w:trPr>
          <w:trHeight w:val="806"/>
          <w:jc w:val="center"/>
        </w:trPr>
        <w:tc>
          <w:tcPr>
            <w:tcW w:w="1516" w:type="dxa"/>
          </w:tcPr>
          <w:p w14:paraId="6DAE545A" w14:textId="77777777" w:rsidR="002A4AA0" w:rsidRDefault="002A4AA0" w:rsidP="002A4AA0">
            <w:r>
              <w:t>Objective</w:t>
            </w:r>
          </w:p>
        </w:tc>
        <w:tc>
          <w:tcPr>
            <w:tcW w:w="2010" w:type="dxa"/>
          </w:tcPr>
          <w:p w14:paraId="53E6EE3D" w14:textId="3BF4777D" w:rsidR="002A4AA0" w:rsidRDefault="002A4AA0" w:rsidP="002A4AA0">
            <w:r w:rsidRPr="00843FA1">
              <w:t xml:space="preserve">Students will identify characters </w:t>
            </w:r>
            <w:r w:rsidR="005C054F">
              <w:t xml:space="preserve">and setting </w:t>
            </w:r>
            <w:r w:rsidRPr="00843FA1">
              <w:t>in a story.</w:t>
            </w:r>
          </w:p>
        </w:tc>
        <w:tc>
          <w:tcPr>
            <w:tcW w:w="2014" w:type="dxa"/>
          </w:tcPr>
          <w:p w14:paraId="5D4E8994" w14:textId="0595280B" w:rsidR="002A4AA0" w:rsidRDefault="002A4AA0" w:rsidP="002A4AA0">
            <w:r w:rsidRPr="00843FA1">
              <w:t>Students will identify</w:t>
            </w:r>
            <w:r w:rsidR="005C054F">
              <w:t>/</w:t>
            </w:r>
            <w:r w:rsidR="006F4E97">
              <w:t xml:space="preserve">describe </w:t>
            </w:r>
            <w:r w:rsidRPr="00843FA1">
              <w:t xml:space="preserve">characters </w:t>
            </w:r>
            <w:r w:rsidR="005C054F">
              <w:t xml:space="preserve">and setting </w:t>
            </w:r>
            <w:r w:rsidRPr="00843FA1">
              <w:t>in a story.</w:t>
            </w:r>
          </w:p>
        </w:tc>
        <w:tc>
          <w:tcPr>
            <w:tcW w:w="1907" w:type="dxa"/>
          </w:tcPr>
          <w:p w14:paraId="2900D06D" w14:textId="5C2CB3E9" w:rsidR="002A4AA0" w:rsidRDefault="00F74A8A" w:rsidP="002A4AA0">
            <w:r>
              <w:t>Students will demonstrate ethical and responsible use of the Internet</w:t>
            </w:r>
          </w:p>
        </w:tc>
        <w:tc>
          <w:tcPr>
            <w:tcW w:w="1907" w:type="dxa"/>
          </w:tcPr>
          <w:p w14:paraId="1F48C163" w14:textId="5783318A" w:rsidR="002A4AA0" w:rsidRDefault="00F74A8A" w:rsidP="002A4AA0">
            <w:r>
              <w:t>Students will demonstrate ethical and responsible use of the Internet</w:t>
            </w:r>
          </w:p>
        </w:tc>
        <w:tc>
          <w:tcPr>
            <w:tcW w:w="1907" w:type="dxa"/>
          </w:tcPr>
          <w:p w14:paraId="452FB9FF" w14:textId="7A19632E" w:rsidR="002A4AA0" w:rsidRDefault="00D3338A" w:rsidP="002A4AA0">
            <w:r>
              <w:t>Students will conduct research on</w:t>
            </w:r>
            <w:r w:rsidR="00607AA3">
              <w:t xml:space="preserve"> their aspiring career.</w:t>
            </w:r>
          </w:p>
        </w:tc>
        <w:tc>
          <w:tcPr>
            <w:tcW w:w="1907" w:type="dxa"/>
          </w:tcPr>
          <w:p w14:paraId="52FF4CF8" w14:textId="3414B8EA" w:rsidR="002A4AA0" w:rsidRDefault="00607AA3" w:rsidP="002A4AA0">
            <w:r>
              <w:t>Students will conduct research on their aspiring career.</w:t>
            </w:r>
          </w:p>
        </w:tc>
      </w:tr>
      <w:tr w:rsidR="00607AA3" w14:paraId="099D90CA" w14:textId="77777777" w:rsidTr="002D0DE8">
        <w:trPr>
          <w:jc w:val="center"/>
        </w:trPr>
        <w:tc>
          <w:tcPr>
            <w:tcW w:w="1516" w:type="dxa"/>
          </w:tcPr>
          <w:p w14:paraId="421488BB" w14:textId="77777777" w:rsidR="00607AA3" w:rsidRDefault="00607AA3" w:rsidP="00607AA3">
            <w:r>
              <w:t>“I Can” Statement</w:t>
            </w:r>
          </w:p>
        </w:tc>
        <w:tc>
          <w:tcPr>
            <w:tcW w:w="2010" w:type="dxa"/>
          </w:tcPr>
          <w:p w14:paraId="28CE3B43" w14:textId="2411F011" w:rsidR="00607AA3" w:rsidRDefault="00607AA3" w:rsidP="00607AA3">
            <w:r>
              <w:t>I can tell who the characters are in the story; I can tell where and when the story happened.</w:t>
            </w:r>
          </w:p>
        </w:tc>
        <w:tc>
          <w:tcPr>
            <w:tcW w:w="2014" w:type="dxa"/>
          </w:tcPr>
          <w:p w14:paraId="0AC43E34" w14:textId="46AB5F6A" w:rsidR="00607AA3" w:rsidRDefault="00607AA3" w:rsidP="00607AA3">
            <w:r>
              <w:t>I can tell about the characters in the story; I can tell where and when the story happened.</w:t>
            </w:r>
          </w:p>
        </w:tc>
        <w:tc>
          <w:tcPr>
            <w:tcW w:w="1907" w:type="dxa"/>
          </w:tcPr>
          <w:p w14:paraId="25930199" w14:textId="301559F0" w:rsidR="00607AA3" w:rsidRDefault="004649EB" w:rsidP="00607AA3">
            <w:r>
              <w:t>I can be responsible and stay safe when using the Internet.</w:t>
            </w:r>
          </w:p>
        </w:tc>
        <w:tc>
          <w:tcPr>
            <w:tcW w:w="1907" w:type="dxa"/>
          </w:tcPr>
          <w:p w14:paraId="13B1009C" w14:textId="4A2307CC" w:rsidR="00607AA3" w:rsidRDefault="004649EB" w:rsidP="00607AA3">
            <w:r>
              <w:t>I can be responsible and stay safe when using the Internet.</w:t>
            </w:r>
          </w:p>
        </w:tc>
        <w:tc>
          <w:tcPr>
            <w:tcW w:w="1907" w:type="dxa"/>
          </w:tcPr>
          <w:p w14:paraId="087112BA" w14:textId="0357C05A" w:rsidR="00607AA3" w:rsidRDefault="00607AA3" w:rsidP="00607AA3">
            <w:r>
              <w:t>I can find information on what I want to be when I grow up.</w:t>
            </w:r>
          </w:p>
        </w:tc>
        <w:tc>
          <w:tcPr>
            <w:tcW w:w="1907" w:type="dxa"/>
          </w:tcPr>
          <w:p w14:paraId="74E829EE" w14:textId="5203B3E6" w:rsidR="00607AA3" w:rsidRDefault="0005301E" w:rsidP="00607AA3">
            <w:r>
              <w:t>I can find information on what I want to be when I grow up.</w:t>
            </w:r>
          </w:p>
        </w:tc>
      </w:tr>
      <w:tr w:rsidR="00607AA3" w14:paraId="4CB828A8" w14:textId="77777777" w:rsidTr="002D0DE8">
        <w:trPr>
          <w:jc w:val="center"/>
        </w:trPr>
        <w:tc>
          <w:tcPr>
            <w:tcW w:w="1516" w:type="dxa"/>
          </w:tcPr>
          <w:p w14:paraId="7CC85CA3" w14:textId="77777777" w:rsidR="00607AA3" w:rsidRDefault="00607AA3" w:rsidP="00607AA3">
            <w:r>
              <w:t>Common Score Standard</w:t>
            </w:r>
          </w:p>
        </w:tc>
        <w:tc>
          <w:tcPr>
            <w:tcW w:w="2010" w:type="dxa"/>
          </w:tcPr>
          <w:p w14:paraId="3337D669" w14:textId="77777777" w:rsidR="00607AA3" w:rsidRDefault="00607AA3" w:rsidP="00607AA3">
            <w:r>
              <w:t>CCSS.ELA-LITERACY.RL.K.1</w:t>
            </w:r>
          </w:p>
          <w:p w14:paraId="49AA6CAE" w14:textId="77777777" w:rsidR="00607AA3" w:rsidRDefault="00607AA3" w:rsidP="00607AA3">
            <w:r>
              <w:t>With prompting and support, ask and answer questions about key details in a text.</w:t>
            </w:r>
          </w:p>
          <w:p w14:paraId="7F21C467" w14:textId="77777777" w:rsidR="00607AA3" w:rsidRDefault="00607AA3" w:rsidP="00607AA3"/>
          <w:p w14:paraId="6A5D2B70" w14:textId="2A183E7B" w:rsidR="00607AA3" w:rsidRDefault="00607AA3" w:rsidP="00607AA3">
            <w:r>
              <w:t>CCSS.ELA-LITERACY.RL.K.3</w:t>
            </w:r>
          </w:p>
          <w:p w14:paraId="71133B80" w14:textId="1358560F" w:rsidR="00607AA3" w:rsidRDefault="00607AA3" w:rsidP="00607AA3">
            <w:r>
              <w:t>With prompting and support, identify characters, settings, and major events in a story.</w:t>
            </w:r>
          </w:p>
        </w:tc>
        <w:tc>
          <w:tcPr>
            <w:tcW w:w="2014" w:type="dxa"/>
          </w:tcPr>
          <w:p w14:paraId="4A83B016" w14:textId="77777777" w:rsidR="00607AA3" w:rsidRDefault="00607AA3" w:rsidP="00607AA3">
            <w:r>
              <w:t>CCSS.ELA-LITERACY.RL.1.1</w:t>
            </w:r>
          </w:p>
          <w:p w14:paraId="6664AB2E" w14:textId="77777777" w:rsidR="00607AA3" w:rsidRDefault="00607AA3" w:rsidP="00607AA3">
            <w:r>
              <w:t>Ask and answer questions about key details in a text.</w:t>
            </w:r>
          </w:p>
          <w:p w14:paraId="2F7451BC" w14:textId="77777777" w:rsidR="00607AA3" w:rsidRDefault="00607AA3" w:rsidP="00607AA3"/>
          <w:p w14:paraId="09E3BB83" w14:textId="3F07F5FA" w:rsidR="00607AA3" w:rsidRDefault="00607AA3" w:rsidP="00607AA3">
            <w:r>
              <w:t>CCSS.ELA-LITERACY.RL.1.3</w:t>
            </w:r>
          </w:p>
          <w:p w14:paraId="3B88D453" w14:textId="009D3DED" w:rsidR="00607AA3" w:rsidRDefault="00607AA3" w:rsidP="00607AA3">
            <w:r>
              <w:t>Describe characters, settings, and major events in a story, using key details.</w:t>
            </w:r>
          </w:p>
        </w:tc>
        <w:tc>
          <w:tcPr>
            <w:tcW w:w="1907" w:type="dxa"/>
          </w:tcPr>
          <w:p w14:paraId="0B463D23" w14:textId="77777777" w:rsidR="00607AA3" w:rsidRPr="001001D1" w:rsidRDefault="00607AA3" w:rsidP="00607AA3">
            <w:pPr>
              <w:rPr>
                <w:noProof/>
                <w:color w:val="000000" w:themeColor="text1"/>
              </w:rPr>
            </w:pPr>
            <w:r w:rsidRPr="001001D1">
              <w:rPr>
                <w:noProof/>
                <w:color w:val="000000" w:themeColor="text1"/>
              </w:rPr>
              <w:t>CCSS.ELA-LITERACY.W.2.8</w:t>
            </w:r>
          </w:p>
          <w:p w14:paraId="20A4180C" w14:textId="77777777" w:rsidR="00607AA3" w:rsidRPr="001001D1" w:rsidRDefault="00607AA3" w:rsidP="00607AA3">
            <w:pPr>
              <w:rPr>
                <w:color w:val="000000" w:themeColor="text1"/>
              </w:rPr>
            </w:pPr>
            <w:r w:rsidRPr="001001D1">
              <w:rPr>
                <w:noProof/>
                <w:color w:val="000000" w:themeColor="text1"/>
              </w:rPr>
              <w:t>Recall information from experiences or gather information from provided sources to answer a question.</w:t>
            </w:r>
          </w:p>
        </w:tc>
        <w:tc>
          <w:tcPr>
            <w:tcW w:w="1907" w:type="dxa"/>
          </w:tcPr>
          <w:p w14:paraId="523B3DE7" w14:textId="77777777" w:rsidR="00607AA3" w:rsidRPr="001001D1" w:rsidRDefault="00607AA3" w:rsidP="00607AA3">
            <w:pPr>
              <w:rPr>
                <w:noProof/>
                <w:color w:val="000000" w:themeColor="text1"/>
              </w:rPr>
            </w:pPr>
            <w:r w:rsidRPr="001001D1">
              <w:rPr>
                <w:noProof/>
                <w:color w:val="000000" w:themeColor="text1"/>
              </w:rPr>
              <w:t>CCSS.ELA-LITERACY.W.3.8</w:t>
            </w:r>
          </w:p>
          <w:p w14:paraId="45C2B3F0" w14:textId="77777777" w:rsidR="00607AA3" w:rsidRPr="001001D1" w:rsidRDefault="00607AA3" w:rsidP="00607AA3">
            <w:pPr>
              <w:rPr>
                <w:color w:val="000000" w:themeColor="text1"/>
              </w:rPr>
            </w:pPr>
            <w:r w:rsidRPr="001001D1">
              <w:rPr>
                <w:noProof/>
                <w:color w:val="000000" w:themeColor="text1"/>
              </w:rPr>
              <w:t>Recall information from experiences or gather information from print and digital sources; take brief notes on sources and sort evidence into provided categories.</w:t>
            </w:r>
          </w:p>
        </w:tc>
        <w:tc>
          <w:tcPr>
            <w:tcW w:w="1907" w:type="dxa"/>
          </w:tcPr>
          <w:p w14:paraId="597DE30A" w14:textId="77777777" w:rsidR="00607AA3" w:rsidRPr="00607AA3" w:rsidRDefault="00607AA3" w:rsidP="00607AA3">
            <w:pPr>
              <w:rPr>
                <w:color w:val="000000" w:themeColor="text1"/>
              </w:rPr>
            </w:pPr>
            <w:r w:rsidRPr="00607AA3">
              <w:rPr>
                <w:color w:val="000000" w:themeColor="text1"/>
              </w:rPr>
              <w:t>CCSS.ELA-LITERACY.W.4.8</w:t>
            </w:r>
          </w:p>
          <w:p w14:paraId="4D7BE334" w14:textId="32A9D529" w:rsidR="00607AA3" w:rsidRPr="00607AA3" w:rsidRDefault="00607AA3" w:rsidP="00607AA3">
            <w:pPr>
              <w:rPr>
                <w:color w:val="000000" w:themeColor="text1"/>
              </w:rPr>
            </w:pPr>
            <w:r w:rsidRPr="00607AA3">
              <w:rPr>
                <w:color w:val="000000" w:themeColor="text1"/>
              </w:rPr>
              <w:t>Recall relevant information from experiences or gather relevant information from print and digital sources; take notes and categorize information, and provide a list of sources.</w:t>
            </w:r>
          </w:p>
        </w:tc>
        <w:tc>
          <w:tcPr>
            <w:tcW w:w="1907" w:type="dxa"/>
          </w:tcPr>
          <w:p w14:paraId="24C8234D" w14:textId="77777777" w:rsidR="00607AA3" w:rsidRPr="00607AA3" w:rsidRDefault="00607AA3" w:rsidP="00607AA3">
            <w:pPr>
              <w:rPr>
                <w:color w:val="000000" w:themeColor="text1"/>
              </w:rPr>
            </w:pPr>
            <w:r w:rsidRPr="00607AA3">
              <w:rPr>
                <w:color w:val="000000" w:themeColor="text1"/>
              </w:rPr>
              <w:t>CCSS.ELA-LITERACY.W.5.8</w:t>
            </w:r>
          </w:p>
          <w:p w14:paraId="2CFEF98C" w14:textId="77777777" w:rsidR="00607AA3" w:rsidRPr="00607AA3" w:rsidRDefault="00607AA3" w:rsidP="00607AA3">
            <w:pPr>
              <w:rPr>
                <w:color w:val="000000" w:themeColor="text1"/>
              </w:rPr>
            </w:pPr>
            <w:r w:rsidRPr="00607AA3">
              <w:rPr>
                <w:color w:val="000000" w:themeColor="text1"/>
              </w:rPr>
              <w:t>Recall relevant information from experiences or gather relevant information from print and digital sources</w:t>
            </w:r>
          </w:p>
        </w:tc>
      </w:tr>
      <w:tr w:rsidR="00607AA3" w14:paraId="0AC911A9" w14:textId="77777777" w:rsidTr="002D0DE8">
        <w:trPr>
          <w:jc w:val="center"/>
        </w:trPr>
        <w:tc>
          <w:tcPr>
            <w:tcW w:w="1516" w:type="dxa"/>
          </w:tcPr>
          <w:p w14:paraId="4FFC82BB" w14:textId="77777777" w:rsidR="00607AA3" w:rsidRDefault="00607AA3" w:rsidP="00607AA3">
            <w:r>
              <w:t>AASL Standard</w:t>
            </w:r>
          </w:p>
        </w:tc>
        <w:tc>
          <w:tcPr>
            <w:tcW w:w="2010" w:type="dxa"/>
          </w:tcPr>
          <w:p w14:paraId="253027A3" w14:textId="77777777" w:rsidR="00607AA3" w:rsidRDefault="00607AA3" w:rsidP="00607AA3">
            <w:r>
              <w:t>I.B.3 Generating products that illustrate learning</w:t>
            </w:r>
          </w:p>
          <w:p w14:paraId="553C7D1B" w14:textId="1DC596F8" w:rsidR="00607AA3" w:rsidRDefault="00607AA3" w:rsidP="00607AA3"/>
        </w:tc>
        <w:tc>
          <w:tcPr>
            <w:tcW w:w="2014" w:type="dxa"/>
          </w:tcPr>
          <w:p w14:paraId="0C9861FC" w14:textId="77777777" w:rsidR="00607AA3" w:rsidRDefault="00607AA3" w:rsidP="00607AA3">
            <w:r>
              <w:t>I.B.3 Generating products that illustrate learning</w:t>
            </w:r>
          </w:p>
          <w:p w14:paraId="3A4B9300" w14:textId="403D75B8" w:rsidR="00607AA3" w:rsidRDefault="00607AA3" w:rsidP="00607AA3"/>
        </w:tc>
        <w:tc>
          <w:tcPr>
            <w:tcW w:w="1907" w:type="dxa"/>
          </w:tcPr>
          <w:p w14:paraId="00534929" w14:textId="77777777" w:rsidR="00607AA3" w:rsidRPr="001001D1" w:rsidRDefault="00607AA3" w:rsidP="00607AA3">
            <w:pPr>
              <w:rPr>
                <w:color w:val="000000" w:themeColor="text1"/>
              </w:rPr>
            </w:pPr>
            <w:r w:rsidRPr="001001D1">
              <w:rPr>
                <w:color w:val="000000" w:themeColor="text1"/>
              </w:rPr>
              <w:t>IV.A.2 Identify possible sources of information</w:t>
            </w:r>
          </w:p>
          <w:p w14:paraId="162A5B6D" w14:textId="77777777" w:rsidR="00607AA3" w:rsidRPr="001001D1" w:rsidRDefault="00607AA3" w:rsidP="00607AA3">
            <w:pPr>
              <w:rPr>
                <w:color w:val="000000" w:themeColor="text1"/>
              </w:rPr>
            </w:pPr>
            <w:r w:rsidRPr="001001D1">
              <w:rPr>
                <w:color w:val="000000" w:themeColor="text1"/>
              </w:rPr>
              <w:lastRenderedPageBreak/>
              <w:t>IV.B.1 Seeking a variety of sources</w:t>
            </w:r>
          </w:p>
          <w:p w14:paraId="72021A8B" w14:textId="77777777" w:rsidR="00607AA3" w:rsidRPr="001001D1" w:rsidRDefault="00607AA3" w:rsidP="00607AA3">
            <w:pPr>
              <w:rPr>
                <w:color w:val="000000" w:themeColor="text1"/>
              </w:rPr>
            </w:pPr>
            <w:r w:rsidRPr="001001D1">
              <w:rPr>
                <w:color w:val="000000" w:themeColor="text1"/>
              </w:rPr>
              <w:t>V.C.1 Expressing curiosity about a topic of personal interest or curricular relevance</w:t>
            </w:r>
          </w:p>
        </w:tc>
        <w:tc>
          <w:tcPr>
            <w:tcW w:w="1907" w:type="dxa"/>
          </w:tcPr>
          <w:p w14:paraId="55C14CAC" w14:textId="77777777" w:rsidR="00607AA3" w:rsidRPr="001001D1" w:rsidRDefault="00607AA3" w:rsidP="00607AA3">
            <w:pPr>
              <w:rPr>
                <w:color w:val="000000" w:themeColor="text1"/>
              </w:rPr>
            </w:pPr>
            <w:r w:rsidRPr="001001D1">
              <w:rPr>
                <w:color w:val="000000" w:themeColor="text1"/>
              </w:rPr>
              <w:lastRenderedPageBreak/>
              <w:t>IV.A.2 Identify possible sources of information</w:t>
            </w:r>
          </w:p>
          <w:p w14:paraId="73A75067" w14:textId="77777777" w:rsidR="00607AA3" w:rsidRPr="001001D1" w:rsidRDefault="00607AA3" w:rsidP="00607AA3">
            <w:pPr>
              <w:rPr>
                <w:color w:val="000000" w:themeColor="text1"/>
              </w:rPr>
            </w:pPr>
            <w:r w:rsidRPr="001001D1">
              <w:rPr>
                <w:color w:val="000000" w:themeColor="text1"/>
              </w:rPr>
              <w:lastRenderedPageBreak/>
              <w:t>IV.B.1 Seeking a variety of sources</w:t>
            </w:r>
          </w:p>
          <w:p w14:paraId="74C46B29" w14:textId="77777777" w:rsidR="00607AA3" w:rsidRPr="001001D1" w:rsidRDefault="00607AA3" w:rsidP="00607AA3">
            <w:pPr>
              <w:rPr>
                <w:color w:val="000000" w:themeColor="text1"/>
              </w:rPr>
            </w:pPr>
            <w:r w:rsidRPr="001001D1">
              <w:rPr>
                <w:color w:val="000000" w:themeColor="text1"/>
              </w:rPr>
              <w:t>V.C.1 Expressing curiosity about a topic of personal interest or curricular relevance</w:t>
            </w:r>
          </w:p>
        </w:tc>
        <w:tc>
          <w:tcPr>
            <w:tcW w:w="1907" w:type="dxa"/>
          </w:tcPr>
          <w:p w14:paraId="2E500BE4" w14:textId="77777777" w:rsidR="00607AA3" w:rsidRPr="00607AA3" w:rsidRDefault="00607AA3" w:rsidP="00607AA3">
            <w:pPr>
              <w:rPr>
                <w:color w:val="000000" w:themeColor="text1"/>
              </w:rPr>
            </w:pPr>
            <w:r w:rsidRPr="00607AA3">
              <w:rPr>
                <w:color w:val="000000" w:themeColor="text1"/>
              </w:rPr>
              <w:lastRenderedPageBreak/>
              <w:t>IV.A.2 Identify possible sources of information</w:t>
            </w:r>
          </w:p>
          <w:p w14:paraId="4FE4F761" w14:textId="77777777" w:rsidR="00607AA3" w:rsidRPr="00607AA3" w:rsidRDefault="00607AA3" w:rsidP="00607AA3">
            <w:pPr>
              <w:rPr>
                <w:color w:val="000000" w:themeColor="text1"/>
              </w:rPr>
            </w:pPr>
            <w:r w:rsidRPr="00607AA3">
              <w:rPr>
                <w:color w:val="000000" w:themeColor="text1"/>
              </w:rPr>
              <w:lastRenderedPageBreak/>
              <w:t>IV.B.1 Seeking a variety of sources</w:t>
            </w:r>
          </w:p>
          <w:p w14:paraId="1DF31E01" w14:textId="77777777" w:rsidR="00607AA3" w:rsidRPr="00607AA3" w:rsidRDefault="00607AA3" w:rsidP="00607AA3">
            <w:pPr>
              <w:rPr>
                <w:color w:val="000000" w:themeColor="text1"/>
              </w:rPr>
            </w:pPr>
            <w:r w:rsidRPr="00607AA3">
              <w:rPr>
                <w:color w:val="000000" w:themeColor="text1"/>
              </w:rPr>
              <w:t>V.C.1 Expressing curiosity about a topic of personal interest or curricular relevance</w:t>
            </w:r>
          </w:p>
        </w:tc>
        <w:tc>
          <w:tcPr>
            <w:tcW w:w="1907" w:type="dxa"/>
          </w:tcPr>
          <w:p w14:paraId="12D2D712" w14:textId="77777777" w:rsidR="00607AA3" w:rsidRPr="00607AA3" w:rsidRDefault="00607AA3" w:rsidP="00607AA3">
            <w:pPr>
              <w:rPr>
                <w:color w:val="000000" w:themeColor="text1"/>
              </w:rPr>
            </w:pPr>
            <w:r w:rsidRPr="00607AA3">
              <w:rPr>
                <w:color w:val="000000" w:themeColor="text1"/>
              </w:rPr>
              <w:lastRenderedPageBreak/>
              <w:t>IV.A.2 Identify possible sources of information</w:t>
            </w:r>
          </w:p>
          <w:p w14:paraId="3D9184B0" w14:textId="77777777" w:rsidR="00607AA3" w:rsidRPr="00607AA3" w:rsidRDefault="00607AA3" w:rsidP="00607AA3">
            <w:pPr>
              <w:rPr>
                <w:color w:val="000000" w:themeColor="text1"/>
              </w:rPr>
            </w:pPr>
            <w:r w:rsidRPr="00607AA3">
              <w:rPr>
                <w:color w:val="000000" w:themeColor="text1"/>
              </w:rPr>
              <w:lastRenderedPageBreak/>
              <w:t>IV.B.1 Seeking a variety of sources</w:t>
            </w:r>
          </w:p>
          <w:p w14:paraId="129C21CB" w14:textId="77777777" w:rsidR="00607AA3" w:rsidRPr="00607AA3" w:rsidRDefault="00607AA3" w:rsidP="00607AA3">
            <w:pPr>
              <w:rPr>
                <w:color w:val="000000" w:themeColor="text1"/>
              </w:rPr>
            </w:pPr>
            <w:r w:rsidRPr="00607AA3">
              <w:rPr>
                <w:color w:val="000000" w:themeColor="text1"/>
              </w:rPr>
              <w:t>V.C.1 Expressing curiosity about a topic of personal interest or curricular relevance</w:t>
            </w:r>
          </w:p>
        </w:tc>
      </w:tr>
      <w:tr w:rsidR="009F1179" w14:paraId="31FC0ADB" w14:textId="77777777" w:rsidTr="002D0DE8">
        <w:trPr>
          <w:jc w:val="center"/>
        </w:trPr>
        <w:tc>
          <w:tcPr>
            <w:tcW w:w="1516" w:type="dxa"/>
          </w:tcPr>
          <w:p w14:paraId="5EB73A9D" w14:textId="77777777" w:rsidR="009F1179" w:rsidRDefault="009F1179" w:rsidP="009F1179">
            <w:r>
              <w:lastRenderedPageBreak/>
              <w:t>Question of the Week</w:t>
            </w:r>
          </w:p>
        </w:tc>
        <w:tc>
          <w:tcPr>
            <w:tcW w:w="2010" w:type="dxa"/>
          </w:tcPr>
          <w:p w14:paraId="3650780C" w14:textId="52152C73" w:rsidR="009F1179" w:rsidRDefault="00A96072" w:rsidP="009F1179">
            <w:r>
              <w:t>Who are the characters in the story? Where does the story take place?</w:t>
            </w:r>
          </w:p>
        </w:tc>
        <w:tc>
          <w:tcPr>
            <w:tcW w:w="2014" w:type="dxa"/>
          </w:tcPr>
          <w:p w14:paraId="481A2420" w14:textId="3F207EA5" w:rsidR="009F1179" w:rsidRDefault="00A96072" w:rsidP="009F1179">
            <w:r>
              <w:t>Who are the characters in the story? Where does the story take place?</w:t>
            </w:r>
          </w:p>
        </w:tc>
        <w:tc>
          <w:tcPr>
            <w:tcW w:w="1907" w:type="dxa"/>
          </w:tcPr>
          <w:p w14:paraId="2DE8A935" w14:textId="7FAD7CFE" w:rsidR="009F1179" w:rsidRDefault="009F1179" w:rsidP="009F1179">
            <w:r>
              <w:t>How can computers and the Internet be dangerous? How do keep our computers and ourselves safe when using the Internet?</w:t>
            </w:r>
          </w:p>
        </w:tc>
        <w:tc>
          <w:tcPr>
            <w:tcW w:w="1907" w:type="dxa"/>
          </w:tcPr>
          <w:p w14:paraId="51B017F7" w14:textId="0C0DF5F7" w:rsidR="009F1179" w:rsidRDefault="009F1179" w:rsidP="009F1179">
            <w:r w:rsidRPr="00971D61">
              <w:t>How can computers and the Internet be dangerous? How do keep our computers and ourselves safe when using the Internet?</w:t>
            </w:r>
          </w:p>
        </w:tc>
        <w:tc>
          <w:tcPr>
            <w:tcW w:w="1907" w:type="dxa"/>
          </w:tcPr>
          <w:p w14:paraId="6B944408" w14:textId="641AEF70" w:rsidR="009F1179" w:rsidRDefault="009F1179" w:rsidP="009F1179">
            <w:r>
              <w:t>Where can I find information about what I want to be when I grow up?</w:t>
            </w:r>
          </w:p>
        </w:tc>
        <w:tc>
          <w:tcPr>
            <w:tcW w:w="1907" w:type="dxa"/>
          </w:tcPr>
          <w:p w14:paraId="3202D6ED" w14:textId="6C879DEC" w:rsidR="009F1179" w:rsidRDefault="009F1179" w:rsidP="009F1179">
            <w:r>
              <w:t>Where can I find information about what I want to be when I grow up?</w:t>
            </w:r>
          </w:p>
        </w:tc>
      </w:tr>
      <w:tr w:rsidR="00A96072" w14:paraId="056B003E" w14:textId="77777777" w:rsidTr="002D0DE8">
        <w:trPr>
          <w:jc w:val="center"/>
        </w:trPr>
        <w:tc>
          <w:tcPr>
            <w:tcW w:w="1516" w:type="dxa"/>
          </w:tcPr>
          <w:p w14:paraId="2D393559" w14:textId="77777777" w:rsidR="00A96072" w:rsidRDefault="00A96072" w:rsidP="00A96072">
            <w:r>
              <w:t>Motivation</w:t>
            </w:r>
          </w:p>
        </w:tc>
        <w:tc>
          <w:tcPr>
            <w:tcW w:w="2010" w:type="dxa"/>
          </w:tcPr>
          <w:p w14:paraId="06C05D3E" w14:textId="4072323B" w:rsidR="00A96072" w:rsidRDefault="00A96072" w:rsidP="00A96072">
            <w:r>
              <w:t>I know Halloween is over; however, I HAVE to read one of my favorite stories: Creepy Carrots by Aaron Reynolds and Peter Brown.</w:t>
            </w:r>
          </w:p>
        </w:tc>
        <w:tc>
          <w:tcPr>
            <w:tcW w:w="2014" w:type="dxa"/>
          </w:tcPr>
          <w:p w14:paraId="1CC5D90F" w14:textId="59B36F5D" w:rsidR="00A96072" w:rsidRDefault="00A96072" w:rsidP="00A96072">
            <w:r>
              <w:t>I know Halloween is over; however, I HAVE to read one of my favorite stories: Creepy Carrots by Aaron Reynolds and Peter Brown.</w:t>
            </w:r>
          </w:p>
        </w:tc>
        <w:tc>
          <w:tcPr>
            <w:tcW w:w="1907" w:type="dxa"/>
          </w:tcPr>
          <w:p w14:paraId="6D24DD80" w14:textId="322C4735" w:rsidR="00A96072" w:rsidRDefault="00A96072" w:rsidP="00A96072">
            <w:r>
              <w:t xml:space="preserve">We have five weeks before our next PBIL party and Holiday break. Our focus for the next several weeks will be our first research project. Because our research will be done mostly on the computer and Internet, we first need to talk about how the computer/Internet can be dangerous and how to safely </w:t>
            </w:r>
            <w:r>
              <w:lastRenderedPageBreak/>
              <w:t xml:space="preserve">use computer and the Internet. </w:t>
            </w:r>
          </w:p>
        </w:tc>
        <w:tc>
          <w:tcPr>
            <w:tcW w:w="1907" w:type="dxa"/>
          </w:tcPr>
          <w:p w14:paraId="3A527B86" w14:textId="6C332F39" w:rsidR="00A96072" w:rsidRDefault="00A96072" w:rsidP="00A96072">
            <w:r>
              <w:lastRenderedPageBreak/>
              <w:t xml:space="preserve">We have five weeks before our next PBIL party and Holiday break. Our focus for the next several weeks will be our first research project. Because our research will be done mostly on the computer and Internet, we first need to talk about how the computer/Internet can be dangerous and how to safely </w:t>
            </w:r>
            <w:r>
              <w:lastRenderedPageBreak/>
              <w:t>use computer and the Internet.</w:t>
            </w:r>
          </w:p>
        </w:tc>
        <w:tc>
          <w:tcPr>
            <w:tcW w:w="1907" w:type="dxa"/>
          </w:tcPr>
          <w:p w14:paraId="09599F9F" w14:textId="2FFD73E7" w:rsidR="00A96072" w:rsidRDefault="00A96072" w:rsidP="00A96072">
            <w:r>
              <w:lastRenderedPageBreak/>
              <w:t>Learning about aspiring careers</w:t>
            </w:r>
          </w:p>
        </w:tc>
        <w:tc>
          <w:tcPr>
            <w:tcW w:w="1907" w:type="dxa"/>
          </w:tcPr>
          <w:p w14:paraId="4E4D455E" w14:textId="20740497" w:rsidR="00A96072" w:rsidRDefault="00A96072" w:rsidP="00A96072">
            <w:r>
              <w:t>Learning about aspiring careers</w:t>
            </w:r>
          </w:p>
        </w:tc>
      </w:tr>
      <w:tr w:rsidR="00C33402" w14:paraId="00D5A6A2" w14:textId="77777777" w:rsidTr="002D0DE8">
        <w:trPr>
          <w:jc w:val="center"/>
        </w:trPr>
        <w:tc>
          <w:tcPr>
            <w:tcW w:w="1516" w:type="dxa"/>
          </w:tcPr>
          <w:p w14:paraId="74F4FCDF" w14:textId="77777777" w:rsidR="00C33402" w:rsidRDefault="00C33402" w:rsidP="00C33402">
            <w:r>
              <w:t>Procedures</w:t>
            </w:r>
          </w:p>
        </w:tc>
        <w:tc>
          <w:tcPr>
            <w:tcW w:w="2010" w:type="dxa"/>
          </w:tcPr>
          <w:p w14:paraId="64AD4BDF" w14:textId="77777777" w:rsidR="00C33402" w:rsidRDefault="00C33402" w:rsidP="00C33402">
            <w:pPr>
              <w:pStyle w:val="ListParagraph"/>
              <w:numPr>
                <w:ilvl w:val="0"/>
                <w:numId w:val="4"/>
              </w:numPr>
              <w:rPr>
                <w:noProof/>
              </w:rPr>
            </w:pPr>
            <w:r>
              <w:rPr>
                <w:noProof/>
              </w:rPr>
              <w:t>Librarian and students will review the parts of the book.</w:t>
            </w:r>
          </w:p>
          <w:p w14:paraId="63EDE0E1" w14:textId="77777777" w:rsidR="00C33402" w:rsidRDefault="00C33402" w:rsidP="00C33402">
            <w:pPr>
              <w:pStyle w:val="ListParagraph"/>
              <w:numPr>
                <w:ilvl w:val="0"/>
                <w:numId w:val="4"/>
              </w:numPr>
              <w:rPr>
                <w:noProof/>
              </w:rPr>
            </w:pPr>
            <w:r>
              <w:rPr>
                <w:noProof/>
              </w:rPr>
              <w:t xml:space="preserve">Librarian will ask pre-reading questions: </w:t>
            </w:r>
            <w:r>
              <w:rPr>
                <w:noProof/>
              </w:rPr>
              <w:t>Why do you think the carrots in this story are creepy?</w:t>
            </w:r>
            <w:r>
              <w:rPr>
                <w:noProof/>
              </w:rPr>
              <w:t xml:space="preserve"> </w:t>
            </w:r>
            <w:r>
              <w:rPr>
                <w:noProof/>
              </w:rPr>
              <w:t>Who thinks the carrots are creepy? Why</w:t>
            </w:r>
            <w:r>
              <w:rPr>
                <w:noProof/>
              </w:rPr>
              <w:t>?</w:t>
            </w:r>
          </w:p>
          <w:p w14:paraId="1A503299" w14:textId="77777777" w:rsidR="00C33402" w:rsidRDefault="00C33402" w:rsidP="00C33402">
            <w:pPr>
              <w:pStyle w:val="ListParagraph"/>
              <w:numPr>
                <w:ilvl w:val="0"/>
                <w:numId w:val="4"/>
              </w:numPr>
              <w:rPr>
                <w:noProof/>
              </w:rPr>
            </w:pPr>
            <w:r>
              <w:rPr>
                <w:noProof/>
              </w:rPr>
              <w:t>Librarian will read the story.</w:t>
            </w:r>
          </w:p>
          <w:p w14:paraId="68D62F83" w14:textId="77777777" w:rsidR="00C33402" w:rsidRDefault="00C33402" w:rsidP="00C33402">
            <w:pPr>
              <w:pStyle w:val="ListParagraph"/>
              <w:ind w:left="360"/>
              <w:rPr>
                <w:noProof/>
              </w:rPr>
            </w:pPr>
            <w:r>
              <w:rPr>
                <w:noProof/>
              </w:rPr>
              <w:t>(</w:t>
            </w:r>
            <w:r>
              <w:rPr>
                <w:noProof/>
              </w:rPr>
              <w:t>When did Jasper first notice something strange? Where did Jasper see creepy carrots?</w:t>
            </w:r>
            <w:r>
              <w:rPr>
                <w:noProof/>
              </w:rPr>
              <w:t xml:space="preserve"> </w:t>
            </w:r>
            <w:r>
              <w:rPr>
                <w:noProof/>
              </w:rPr>
              <w:t>Did Jasper's mom and dad see creepy carrots? What did his mom say about creepy carrots?</w:t>
            </w:r>
            <w:r>
              <w:rPr>
                <w:noProof/>
              </w:rPr>
              <w:t xml:space="preserve"> </w:t>
            </w:r>
            <w:r>
              <w:rPr>
                <w:noProof/>
              </w:rPr>
              <w:t xml:space="preserve">What was Jasper's plan to keep the </w:t>
            </w:r>
            <w:r>
              <w:rPr>
                <w:noProof/>
              </w:rPr>
              <w:lastRenderedPageBreak/>
              <w:t>creepy carrots from getting out of Crackenhopper Field?</w:t>
            </w:r>
            <w:r>
              <w:rPr>
                <w:noProof/>
              </w:rPr>
              <w:t xml:space="preserve"> </w:t>
            </w:r>
            <w:r>
              <w:rPr>
                <w:noProof/>
              </w:rPr>
              <w:t>Why were the carrots happy that Jasper had carried out his plan?</w:t>
            </w:r>
            <w:r>
              <w:rPr>
                <w:noProof/>
              </w:rPr>
              <w:t>)</w:t>
            </w:r>
          </w:p>
          <w:p w14:paraId="4DB86D4D" w14:textId="5468A425" w:rsidR="00C33402" w:rsidRDefault="00C33402" w:rsidP="00C33402">
            <w:pPr>
              <w:pStyle w:val="ListParagraph"/>
              <w:numPr>
                <w:ilvl w:val="0"/>
                <w:numId w:val="12"/>
              </w:numPr>
              <w:rPr>
                <w:noProof/>
              </w:rPr>
            </w:pPr>
            <w:r>
              <w:rPr>
                <w:noProof/>
              </w:rPr>
              <w:t>Students will illustrate characters and setting from the story.</w:t>
            </w:r>
          </w:p>
        </w:tc>
        <w:tc>
          <w:tcPr>
            <w:tcW w:w="2014" w:type="dxa"/>
          </w:tcPr>
          <w:p w14:paraId="7C4D9B28" w14:textId="77777777" w:rsidR="00C33402" w:rsidRDefault="00C33402" w:rsidP="00C33402">
            <w:pPr>
              <w:pStyle w:val="ListParagraph"/>
              <w:numPr>
                <w:ilvl w:val="0"/>
                <w:numId w:val="13"/>
              </w:numPr>
              <w:rPr>
                <w:noProof/>
              </w:rPr>
            </w:pPr>
            <w:r>
              <w:rPr>
                <w:noProof/>
              </w:rPr>
              <w:lastRenderedPageBreak/>
              <w:t>Librarian and students will review the parts of the book.</w:t>
            </w:r>
          </w:p>
          <w:p w14:paraId="48464770" w14:textId="77777777" w:rsidR="00C33402" w:rsidRDefault="00C33402" w:rsidP="00C33402">
            <w:pPr>
              <w:pStyle w:val="ListParagraph"/>
              <w:numPr>
                <w:ilvl w:val="0"/>
                <w:numId w:val="13"/>
              </w:numPr>
              <w:rPr>
                <w:noProof/>
              </w:rPr>
            </w:pPr>
            <w:r>
              <w:rPr>
                <w:noProof/>
              </w:rPr>
              <w:t>Librarian will ask pre-reading questions: Why do you think the carrots in this story are creepy? Who thinks the carrots are creepy? Why?</w:t>
            </w:r>
          </w:p>
          <w:p w14:paraId="4B2F81E8" w14:textId="77777777" w:rsidR="00C33402" w:rsidRDefault="00C33402" w:rsidP="00C33402">
            <w:pPr>
              <w:pStyle w:val="ListParagraph"/>
              <w:numPr>
                <w:ilvl w:val="0"/>
                <w:numId w:val="13"/>
              </w:numPr>
              <w:rPr>
                <w:noProof/>
              </w:rPr>
            </w:pPr>
            <w:r>
              <w:rPr>
                <w:noProof/>
              </w:rPr>
              <w:t>Librarian will read the story.</w:t>
            </w:r>
          </w:p>
          <w:p w14:paraId="761314A8" w14:textId="77777777" w:rsidR="00C33402" w:rsidRDefault="00C33402" w:rsidP="00C33402">
            <w:pPr>
              <w:pStyle w:val="ListParagraph"/>
              <w:ind w:left="360"/>
              <w:rPr>
                <w:noProof/>
              </w:rPr>
            </w:pPr>
            <w:r>
              <w:rPr>
                <w:noProof/>
              </w:rPr>
              <w:t xml:space="preserve">(When did Jasper first notice something strange? Where did Jasper see creepy carrots? Did Jasper's mom and dad see creepy carrots? What did his mom say about creepy carrots? What was Jasper's plan to keep the creepy </w:t>
            </w:r>
            <w:r>
              <w:rPr>
                <w:noProof/>
              </w:rPr>
              <w:lastRenderedPageBreak/>
              <w:t>carrots from getting out of Crackenhopper Field? Why were the carrots happy that Jasper had carried out his plan?)</w:t>
            </w:r>
          </w:p>
          <w:p w14:paraId="600F8B47" w14:textId="55DC0E07" w:rsidR="00C33402" w:rsidRDefault="00C33402" w:rsidP="00C33402">
            <w:pPr>
              <w:pStyle w:val="ListParagraph"/>
              <w:numPr>
                <w:ilvl w:val="0"/>
                <w:numId w:val="13"/>
              </w:numPr>
              <w:rPr>
                <w:noProof/>
              </w:rPr>
            </w:pPr>
            <w:bookmarkStart w:id="0" w:name="_GoBack"/>
            <w:bookmarkEnd w:id="0"/>
            <w:r>
              <w:rPr>
                <w:noProof/>
              </w:rPr>
              <w:t>Students will illustrate characters and setting from the story.</w:t>
            </w:r>
          </w:p>
        </w:tc>
        <w:tc>
          <w:tcPr>
            <w:tcW w:w="1907" w:type="dxa"/>
          </w:tcPr>
          <w:p w14:paraId="46D8613D" w14:textId="77777777" w:rsidR="00C33402" w:rsidRDefault="00C33402" w:rsidP="00C33402">
            <w:pPr>
              <w:pStyle w:val="ListParagraph"/>
              <w:numPr>
                <w:ilvl w:val="0"/>
                <w:numId w:val="5"/>
              </w:numPr>
              <w:rPr>
                <w:noProof/>
              </w:rPr>
            </w:pPr>
            <w:r>
              <w:rPr>
                <w:noProof/>
              </w:rPr>
              <w:lastRenderedPageBreak/>
              <w:t>Librarian will state “motivation” piece stated above.</w:t>
            </w:r>
          </w:p>
          <w:p w14:paraId="2F7730D3" w14:textId="77777777" w:rsidR="00C33402" w:rsidRDefault="00C33402" w:rsidP="00C33402">
            <w:pPr>
              <w:pStyle w:val="ListParagraph"/>
              <w:numPr>
                <w:ilvl w:val="0"/>
                <w:numId w:val="5"/>
              </w:numPr>
              <w:rPr>
                <w:noProof/>
              </w:rPr>
            </w:pPr>
            <w:r>
              <w:rPr>
                <w:noProof/>
              </w:rPr>
              <w:t>Table Talk: Students will discuss how they believe computers and the Internet to be dangerous; students report out.</w:t>
            </w:r>
          </w:p>
          <w:p w14:paraId="35D76547" w14:textId="77777777" w:rsidR="00C33402" w:rsidRDefault="00C33402" w:rsidP="00C33402">
            <w:pPr>
              <w:pStyle w:val="ListParagraph"/>
              <w:numPr>
                <w:ilvl w:val="0"/>
                <w:numId w:val="5"/>
              </w:numPr>
              <w:rPr>
                <w:noProof/>
              </w:rPr>
            </w:pPr>
            <w:r>
              <w:rPr>
                <w:noProof/>
              </w:rPr>
              <w:t>Librarian will share personal story of a dangerous situation with a family member related to the Internet.</w:t>
            </w:r>
          </w:p>
          <w:p w14:paraId="03348CC0" w14:textId="77777777" w:rsidR="00C33402" w:rsidRDefault="00C33402" w:rsidP="00C33402">
            <w:pPr>
              <w:pStyle w:val="ListParagraph"/>
              <w:numPr>
                <w:ilvl w:val="0"/>
                <w:numId w:val="5"/>
              </w:numPr>
              <w:rPr>
                <w:noProof/>
              </w:rPr>
            </w:pPr>
            <w:r>
              <w:rPr>
                <w:noProof/>
              </w:rPr>
              <w:t>Librarian and students will review and discuss Computer and Internet Safety Rules.</w:t>
            </w:r>
          </w:p>
          <w:p w14:paraId="502A89F6" w14:textId="40721006" w:rsidR="00C33402" w:rsidRDefault="00C33402" w:rsidP="00C33402">
            <w:pPr>
              <w:pStyle w:val="ListParagraph"/>
              <w:numPr>
                <w:ilvl w:val="0"/>
                <w:numId w:val="5"/>
              </w:numPr>
              <w:rPr>
                <w:noProof/>
              </w:rPr>
            </w:pPr>
            <w:r>
              <w:rPr>
                <w:noProof/>
              </w:rPr>
              <w:t xml:space="preserve">Librarian will review instructions </w:t>
            </w:r>
            <w:r>
              <w:rPr>
                <w:noProof/>
              </w:rPr>
              <w:lastRenderedPageBreak/>
              <w:t>and rubric for Internet Safety Design activity.</w:t>
            </w:r>
          </w:p>
          <w:p w14:paraId="76F6CC06" w14:textId="256B6356" w:rsidR="00C33402" w:rsidRDefault="00C33402" w:rsidP="00C33402">
            <w:pPr>
              <w:pStyle w:val="ListParagraph"/>
              <w:numPr>
                <w:ilvl w:val="0"/>
                <w:numId w:val="5"/>
              </w:numPr>
              <w:rPr>
                <w:noProof/>
              </w:rPr>
            </w:pPr>
            <w:r>
              <w:rPr>
                <w:noProof/>
              </w:rPr>
              <w:t>Students will create their Internet Safety Designs.</w:t>
            </w:r>
          </w:p>
        </w:tc>
        <w:tc>
          <w:tcPr>
            <w:tcW w:w="1907" w:type="dxa"/>
          </w:tcPr>
          <w:p w14:paraId="35CF4A93" w14:textId="77777777" w:rsidR="00C33402" w:rsidRDefault="00C33402" w:rsidP="00C33402">
            <w:pPr>
              <w:pStyle w:val="ListParagraph"/>
              <w:numPr>
                <w:ilvl w:val="0"/>
                <w:numId w:val="10"/>
              </w:numPr>
              <w:rPr>
                <w:noProof/>
              </w:rPr>
            </w:pPr>
            <w:r>
              <w:rPr>
                <w:noProof/>
              </w:rPr>
              <w:lastRenderedPageBreak/>
              <w:t>Librarian will state “motivation” piece stated above.</w:t>
            </w:r>
          </w:p>
          <w:p w14:paraId="6C6CBCF2" w14:textId="77777777" w:rsidR="00C33402" w:rsidRDefault="00C33402" w:rsidP="00C33402">
            <w:pPr>
              <w:pStyle w:val="ListParagraph"/>
              <w:numPr>
                <w:ilvl w:val="0"/>
                <w:numId w:val="10"/>
              </w:numPr>
              <w:rPr>
                <w:noProof/>
              </w:rPr>
            </w:pPr>
            <w:r>
              <w:rPr>
                <w:noProof/>
              </w:rPr>
              <w:t>Table Talk: Students will discuss how they believe computers and the Internet to be dangerous; students report out.</w:t>
            </w:r>
          </w:p>
          <w:p w14:paraId="22997E10" w14:textId="77777777" w:rsidR="00C33402" w:rsidRDefault="00C33402" w:rsidP="00C33402">
            <w:pPr>
              <w:pStyle w:val="ListParagraph"/>
              <w:numPr>
                <w:ilvl w:val="0"/>
                <w:numId w:val="10"/>
              </w:numPr>
              <w:rPr>
                <w:noProof/>
              </w:rPr>
            </w:pPr>
            <w:r>
              <w:rPr>
                <w:noProof/>
              </w:rPr>
              <w:t>Librarian will share personal story of a dangerous situation with a family member related to the Internet.</w:t>
            </w:r>
          </w:p>
          <w:p w14:paraId="7585DFE2" w14:textId="77777777" w:rsidR="00C33402" w:rsidRDefault="00C33402" w:rsidP="00C33402">
            <w:pPr>
              <w:pStyle w:val="ListParagraph"/>
              <w:numPr>
                <w:ilvl w:val="0"/>
                <w:numId w:val="10"/>
              </w:numPr>
              <w:rPr>
                <w:noProof/>
              </w:rPr>
            </w:pPr>
            <w:r>
              <w:rPr>
                <w:noProof/>
              </w:rPr>
              <w:t>Librarian and students will review and discuss Computer and Internet Safety Rules.</w:t>
            </w:r>
          </w:p>
          <w:p w14:paraId="4EDCDACD" w14:textId="77777777" w:rsidR="00C33402" w:rsidRDefault="00C33402" w:rsidP="00C33402">
            <w:pPr>
              <w:pStyle w:val="ListParagraph"/>
              <w:numPr>
                <w:ilvl w:val="0"/>
                <w:numId w:val="10"/>
              </w:numPr>
              <w:rPr>
                <w:noProof/>
              </w:rPr>
            </w:pPr>
            <w:r>
              <w:rPr>
                <w:noProof/>
              </w:rPr>
              <w:t xml:space="preserve">Librarian will review instructions </w:t>
            </w:r>
            <w:r>
              <w:rPr>
                <w:noProof/>
              </w:rPr>
              <w:lastRenderedPageBreak/>
              <w:t>and rubric for Internet Safety Design activity.</w:t>
            </w:r>
          </w:p>
          <w:p w14:paraId="7B3400AE" w14:textId="4AAFA1BE" w:rsidR="00C33402" w:rsidRDefault="00C33402" w:rsidP="00C33402">
            <w:pPr>
              <w:pStyle w:val="ListParagraph"/>
              <w:numPr>
                <w:ilvl w:val="0"/>
                <w:numId w:val="10"/>
              </w:numPr>
              <w:rPr>
                <w:noProof/>
              </w:rPr>
            </w:pPr>
            <w:r>
              <w:rPr>
                <w:noProof/>
              </w:rPr>
              <w:t>Students will create their Internet Safety Designs.</w:t>
            </w:r>
          </w:p>
        </w:tc>
        <w:tc>
          <w:tcPr>
            <w:tcW w:w="1907" w:type="dxa"/>
          </w:tcPr>
          <w:p w14:paraId="7DA972E5" w14:textId="77777777" w:rsidR="00C33402" w:rsidRDefault="00C33402" w:rsidP="00C33402">
            <w:pPr>
              <w:pStyle w:val="ListParagraph"/>
              <w:numPr>
                <w:ilvl w:val="0"/>
                <w:numId w:val="9"/>
              </w:numPr>
              <w:rPr>
                <w:noProof/>
              </w:rPr>
            </w:pPr>
            <w:r>
              <w:rPr>
                <w:noProof/>
              </w:rPr>
              <w:lastRenderedPageBreak/>
              <w:t>Librarian and students will review research timeline</w:t>
            </w:r>
          </w:p>
          <w:p w14:paraId="06C94F8D" w14:textId="77777777" w:rsidR="00C33402" w:rsidRDefault="00C33402" w:rsidP="00C33402">
            <w:pPr>
              <w:pStyle w:val="ListParagraph"/>
              <w:numPr>
                <w:ilvl w:val="0"/>
                <w:numId w:val="9"/>
              </w:numPr>
              <w:rPr>
                <w:noProof/>
              </w:rPr>
            </w:pPr>
            <w:r>
              <w:rPr>
                <w:noProof/>
              </w:rPr>
              <w:t>Librarian will show students sample Career Research PowerPoint</w:t>
            </w:r>
          </w:p>
          <w:p w14:paraId="1E04AC46" w14:textId="3389B1EC" w:rsidR="00C33402" w:rsidRDefault="00C33402" w:rsidP="00C33402">
            <w:pPr>
              <w:pStyle w:val="ListParagraph"/>
              <w:numPr>
                <w:ilvl w:val="0"/>
                <w:numId w:val="9"/>
              </w:numPr>
              <w:rPr>
                <w:noProof/>
              </w:rPr>
            </w:pPr>
            <w:r>
              <w:rPr>
                <w:noProof/>
              </w:rPr>
              <w:t>Librarian and students will review Parts A-E of the Career Research handout (contains research questions)</w:t>
            </w:r>
          </w:p>
          <w:p w14:paraId="09034920" w14:textId="77777777" w:rsidR="00C33402" w:rsidRDefault="00C33402" w:rsidP="00C33402">
            <w:pPr>
              <w:pStyle w:val="ListParagraph"/>
              <w:numPr>
                <w:ilvl w:val="0"/>
                <w:numId w:val="9"/>
              </w:numPr>
              <w:rPr>
                <w:noProof/>
              </w:rPr>
            </w:pPr>
            <w:r>
              <w:rPr>
                <w:noProof/>
              </w:rPr>
              <w:t>Librarian will demonstrate where to find information</w:t>
            </w:r>
          </w:p>
          <w:p w14:paraId="499DBC10" w14:textId="77777777" w:rsidR="00C33402" w:rsidRDefault="00C33402" w:rsidP="00C33402">
            <w:pPr>
              <w:pStyle w:val="ListParagraph"/>
              <w:numPr>
                <w:ilvl w:val="0"/>
                <w:numId w:val="9"/>
              </w:numPr>
              <w:rPr>
                <w:noProof/>
              </w:rPr>
            </w:pPr>
            <w:r>
              <w:rPr>
                <w:noProof/>
              </w:rPr>
              <w:t>Students will transition to computers and begin finding information</w:t>
            </w:r>
          </w:p>
          <w:p w14:paraId="475D7585" w14:textId="77777777" w:rsidR="00C33402" w:rsidRDefault="00C33402" w:rsidP="00C33402">
            <w:pPr>
              <w:pStyle w:val="ListParagraph"/>
              <w:numPr>
                <w:ilvl w:val="0"/>
                <w:numId w:val="9"/>
              </w:numPr>
              <w:rPr>
                <w:noProof/>
              </w:rPr>
            </w:pPr>
            <w:r>
              <w:rPr>
                <w:noProof/>
              </w:rPr>
              <w:t xml:space="preserve">Students will transition back to work tables </w:t>
            </w:r>
            <w:r>
              <w:rPr>
                <w:noProof/>
              </w:rPr>
              <w:lastRenderedPageBreak/>
              <w:t>and share what’s new</w:t>
            </w:r>
          </w:p>
          <w:p w14:paraId="62FB4BB2" w14:textId="77777777" w:rsidR="00C33402" w:rsidRDefault="00C33402" w:rsidP="00C33402">
            <w:pPr>
              <w:pStyle w:val="ListParagraph"/>
              <w:numPr>
                <w:ilvl w:val="0"/>
                <w:numId w:val="9"/>
              </w:numPr>
              <w:rPr>
                <w:noProof/>
              </w:rPr>
            </w:pPr>
            <w:r>
              <w:rPr>
                <w:noProof/>
              </w:rPr>
              <w:t>Librarian and students will review where to go to find information if students want to do research outside of library</w:t>
            </w:r>
          </w:p>
          <w:p w14:paraId="76394E65" w14:textId="3F96325C" w:rsidR="00C33402" w:rsidRDefault="00C33402" w:rsidP="00C33402">
            <w:pPr>
              <w:pStyle w:val="ListParagraph"/>
              <w:numPr>
                <w:ilvl w:val="0"/>
                <w:numId w:val="9"/>
              </w:numPr>
              <w:rPr>
                <w:noProof/>
              </w:rPr>
            </w:pPr>
            <w:r>
              <w:rPr>
                <w:noProof/>
              </w:rPr>
              <w:t>Librarian will review Part F (Reflection) and inform students of incentive for completion outside of library</w:t>
            </w:r>
          </w:p>
        </w:tc>
        <w:tc>
          <w:tcPr>
            <w:tcW w:w="1907" w:type="dxa"/>
          </w:tcPr>
          <w:p w14:paraId="21C48BDB" w14:textId="77777777" w:rsidR="00C33402" w:rsidRDefault="00C33402" w:rsidP="00C33402">
            <w:pPr>
              <w:pStyle w:val="ListParagraph"/>
              <w:numPr>
                <w:ilvl w:val="0"/>
                <w:numId w:val="11"/>
              </w:numPr>
              <w:rPr>
                <w:noProof/>
              </w:rPr>
            </w:pPr>
            <w:r>
              <w:rPr>
                <w:noProof/>
              </w:rPr>
              <w:lastRenderedPageBreak/>
              <w:t>Librarian and students will review research timeline</w:t>
            </w:r>
          </w:p>
          <w:p w14:paraId="0C360C94" w14:textId="77777777" w:rsidR="00C33402" w:rsidRDefault="00C33402" w:rsidP="00C33402">
            <w:pPr>
              <w:pStyle w:val="ListParagraph"/>
              <w:numPr>
                <w:ilvl w:val="0"/>
                <w:numId w:val="11"/>
              </w:numPr>
              <w:rPr>
                <w:noProof/>
              </w:rPr>
            </w:pPr>
            <w:r>
              <w:rPr>
                <w:noProof/>
              </w:rPr>
              <w:t>Librarian will show students sample Career Research PowerPoint</w:t>
            </w:r>
          </w:p>
          <w:p w14:paraId="108D5034" w14:textId="77777777" w:rsidR="00C33402" w:rsidRDefault="00C33402" w:rsidP="00C33402">
            <w:pPr>
              <w:pStyle w:val="ListParagraph"/>
              <w:numPr>
                <w:ilvl w:val="0"/>
                <w:numId w:val="11"/>
              </w:numPr>
              <w:rPr>
                <w:noProof/>
              </w:rPr>
            </w:pPr>
            <w:r>
              <w:rPr>
                <w:noProof/>
              </w:rPr>
              <w:t>Librarian and students will review Parts A-E of the Career Research handout (contains research questions)</w:t>
            </w:r>
          </w:p>
          <w:p w14:paraId="184A847B" w14:textId="77777777" w:rsidR="00C33402" w:rsidRDefault="00C33402" w:rsidP="00C33402">
            <w:pPr>
              <w:pStyle w:val="ListParagraph"/>
              <w:numPr>
                <w:ilvl w:val="0"/>
                <w:numId w:val="11"/>
              </w:numPr>
              <w:rPr>
                <w:noProof/>
              </w:rPr>
            </w:pPr>
            <w:r>
              <w:rPr>
                <w:noProof/>
              </w:rPr>
              <w:t>Librarian will demonstrate where to find information</w:t>
            </w:r>
          </w:p>
          <w:p w14:paraId="7DC90EE3" w14:textId="77777777" w:rsidR="00C33402" w:rsidRDefault="00C33402" w:rsidP="00C33402">
            <w:pPr>
              <w:pStyle w:val="ListParagraph"/>
              <w:numPr>
                <w:ilvl w:val="0"/>
                <w:numId w:val="11"/>
              </w:numPr>
              <w:rPr>
                <w:noProof/>
              </w:rPr>
            </w:pPr>
            <w:r>
              <w:rPr>
                <w:noProof/>
              </w:rPr>
              <w:t>Students will transition to computers and begin finding information</w:t>
            </w:r>
          </w:p>
          <w:p w14:paraId="254D211D" w14:textId="77777777" w:rsidR="00C33402" w:rsidRDefault="00C33402" w:rsidP="00C33402">
            <w:pPr>
              <w:pStyle w:val="ListParagraph"/>
              <w:numPr>
                <w:ilvl w:val="0"/>
                <w:numId w:val="11"/>
              </w:numPr>
              <w:rPr>
                <w:noProof/>
              </w:rPr>
            </w:pPr>
            <w:r>
              <w:rPr>
                <w:noProof/>
              </w:rPr>
              <w:t xml:space="preserve">Students will transition back to work tables </w:t>
            </w:r>
            <w:r>
              <w:rPr>
                <w:noProof/>
              </w:rPr>
              <w:lastRenderedPageBreak/>
              <w:t>and share what’s new</w:t>
            </w:r>
          </w:p>
          <w:p w14:paraId="6858636A" w14:textId="77777777" w:rsidR="00C33402" w:rsidRDefault="00C33402" w:rsidP="00C33402">
            <w:pPr>
              <w:pStyle w:val="ListParagraph"/>
              <w:numPr>
                <w:ilvl w:val="0"/>
                <w:numId w:val="11"/>
              </w:numPr>
              <w:rPr>
                <w:noProof/>
              </w:rPr>
            </w:pPr>
            <w:r>
              <w:rPr>
                <w:noProof/>
              </w:rPr>
              <w:t>Librarian and students will review where to go to find information if students want to do research outside of library</w:t>
            </w:r>
          </w:p>
          <w:p w14:paraId="3BF6A99C" w14:textId="7FA14170" w:rsidR="00C33402" w:rsidRDefault="00C33402" w:rsidP="00C33402">
            <w:pPr>
              <w:pStyle w:val="ListParagraph"/>
              <w:numPr>
                <w:ilvl w:val="0"/>
                <w:numId w:val="11"/>
              </w:numPr>
              <w:rPr>
                <w:noProof/>
              </w:rPr>
            </w:pPr>
            <w:r>
              <w:rPr>
                <w:noProof/>
              </w:rPr>
              <w:t>Librarian will review Part F (Reflection) and inform students of incentive for completion outside of library</w:t>
            </w:r>
          </w:p>
        </w:tc>
      </w:tr>
      <w:tr w:rsidR="00C33402" w14:paraId="561C9C86" w14:textId="77777777" w:rsidTr="002D0DE8">
        <w:trPr>
          <w:jc w:val="center"/>
        </w:trPr>
        <w:tc>
          <w:tcPr>
            <w:tcW w:w="1516" w:type="dxa"/>
          </w:tcPr>
          <w:p w14:paraId="1F6649FA" w14:textId="77777777" w:rsidR="00C33402" w:rsidRDefault="00C33402" w:rsidP="00C33402">
            <w:r>
              <w:lastRenderedPageBreak/>
              <w:t>Assessment</w:t>
            </w:r>
          </w:p>
        </w:tc>
        <w:tc>
          <w:tcPr>
            <w:tcW w:w="2010" w:type="dxa"/>
          </w:tcPr>
          <w:p w14:paraId="03AA7159" w14:textId="7BB691E1" w:rsidR="00C33402" w:rsidRDefault="00C33402" w:rsidP="00C33402">
            <w:pPr>
              <w:pStyle w:val="ListParagraph"/>
              <w:numPr>
                <w:ilvl w:val="0"/>
                <w:numId w:val="1"/>
              </w:numPr>
            </w:pPr>
            <w:r>
              <w:t>Q&amp;A</w:t>
            </w:r>
          </w:p>
          <w:p w14:paraId="15427FED" w14:textId="4FB8EA14" w:rsidR="00C33402" w:rsidRDefault="00C33402" w:rsidP="00C33402">
            <w:pPr>
              <w:pStyle w:val="ListParagraph"/>
              <w:numPr>
                <w:ilvl w:val="0"/>
                <w:numId w:val="1"/>
              </w:numPr>
            </w:pPr>
            <w:r>
              <w:t>Character and setting drawing</w:t>
            </w:r>
          </w:p>
        </w:tc>
        <w:tc>
          <w:tcPr>
            <w:tcW w:w="2014" w:type="dxa"/>
          </w:tcPr>
          <w:p w14:paraId="333265DA" w14:textId="77777777" w:rsidR="00C33402" w:rsidRDefault="00C33402" w:rsidP="00C33402">
            <w:pPr>
              <w:pStyle w:val="ListParagraph"/>
              <w:numPr>
                <w:ilvl w:val="0"/>
                <w:numId w:val="2"/>
              </w:numPr>
            </w:pPr>
            <w:r>
              <w:t>Q&amp;A</w:t>
            </w:r>
          </w:p>
          <w:p w14:paraId="2F7A279D" w14:textId="7C9FEC7E" w:rsidR="00C33402" w:rsidRDefault="00C33402" w:rsidP="00C33402">
            <w:pPr>
              <w:pStyle w:val="ListParagraph"/>
              <w:numPr>
                <w:ilvl w:val="0"/>
                <w:numId w:val="2"/>
              </w:numPr>
            </w:pPr>
            <w:r>
              <w:t>Character and setting drawing</w:t>
            </w:r>
          </w:p>
        </w:tc>
        <w:tc>
          <w:tcPr>
            <w:tcW w:w="1907" w:type="dxa"/>
          </w:tcPr>
          <w:p w14:paraId="6871FEFC" w14:textId="2F0E2FCD" w:rsidR="00C33402" w:rsidRDefault="00C33402" w:rsidP="00C33402">
            <w:pPr>
              <w:pStyle w:val="ListParagraph"/>
              <w:numPr>
                <w:ilvl w:val="0"/>
                <w:numId w:val="3"/>
              </w:numPr>
            </w:pPr>
            <w:r>
              <w:t>Internet Safety Design</w:t>
            </w:r>
          </w:p>
        </w:tc>
        <w:tc>
          <w:tcPr>
            <w:tcW w:w="1907" w:type="dxa"/>
          </w:tcPr>
          <w:p w14:paraId="308A6852" w14:textId="0E4D6C42" w:rsidR="00C33402" w:rsidRDefault="00C33402" w:rsidP="00C33402">
            <w:pPr>
              <w:pStyle w:val="ListParagraph"/>
              <w:numPr>
                <w:ilvl w:val="0"/>
                <w:numId w:val="6"/>
              </w:numPr>
            </w:pPr>
            <w:r>
              <w:t>Internet Safety Design</w:t>
            </w:r>
          </w:p>
        </w:tc>
        <w:tc>
          <w:tcPr>
            <w:tcW w:w="1907" w:type="dxa"/>
          </w:tcPr>
          <w:p w14:paraId="11345971" w14:textId="7EB6DCCE" w:rsidR="00C33402" w:rsidRDefault="00C33402" w:rsidP="00C33402">
            <w:pPr>
              <w:pStyle w:val="ListParagraph"/>
              <w:numPr>
                <w:ilvl w:val="0"/>
                <w:numId w:val="7"/>
              </w:numPr>
            </w:pPr>
            <w:r>
              <w:t>Research notes</w:t>
            </w:r>
          </w:p>
        </w:tc>
        <w:tc>
          <w:tcPr>
            <w:tcW w:w="1907" w:type="dxa"/>
          </w:tcPr>
          <w:p w14:paraId="68F690C4" w14:textId="54407906" w:rsidR="00C33402" w:rsidRDefault="00C33402" w:rsidP="00C33402">
            <w:pPr>
              <w:pStyle w:val="ListParagraph"/>
              <w:numPr>
                <w:ilvl w:val="0"/>
                <w:numId w:val="8"/>
              </w:numPr>
            </w:pPr>
            <w:r>
              <w:t>Research notes</w:t>
            </w:r>
          </w:p>
        </w:tc>
      </w:tr>
      <w:tr w:rsidR="00C33402" w14:paraId="61CAB6C7" w14:textId="77777777" w:rsidTr="002D0DE8">
        <w:trPr>
          <w:jc w:val="center"/>
        </w:trPr>
        <w:tc>
          <w:tcPr>
            <w:tcW w:w="1516" w:type="dxa"/>
          </w:tcPr>
          <w:p w14:paraId="22AD9B0C" w14:textId="77777777" w:rsidR="00C33402" w:rsidRDefault="00C33402" w:rsidP="00C33402">
            <w:r>
              <w:t>Extend/Refine Knowledge</w:t>
            </w:r>
          </w:p>
        </w:tc>
        <w:tc>
          <w:tcPr>
            <w:tcW w:w="2010" w:type="dxa"/>
          </w:tcPr>
          <w:p w14:paraId="7921D114" w14:textId="73E60A1A" w:rsidR="00C33402" w:rsidRDefault="00C33402" w:rsidP="00C33402">
            <w:r>
              <w:t>Focus: Fiction series (problem/solution)</w:t>
            </w:r>
          </w:p>
        </w:tc>
        <w:tc>
          <w:tcPr>
            <w:tcW w:w="2014" w:type="dxa"/>
          </w:tcPr>
          <w:p w14:paraId="215EF589" w14:textId="2A045E93" w:rsidR="00C33402" w:rsidRDefault="00C33402" w:rsidP="00C33402">
            <w:r>
              <w:t>Focus: Fiction series (problem/solution)</w:t>
            </w:r>
          </w:p>
        </w:tc>
        <w:tc>
          <w:tcPr>
            <w:tcW w:w="1907" w:type="dxa"/>
          </w:tcPr>
          <w:p w14:paraId="52FE599E" w14:textId="27AD4F21" w:rsidR="00C33402" w:rsidRDefault="00C33402" w:rsidP="00C33402">
            <w:r>
              <w:t>Continue with library skills (focus: research).</w:t>
            </w:r>
          </w:p>
        </w:tc>
        <w:tc>
          <w:tcPr>
            <w:tcW w:w="1907" w:type="dxa"/>
          </w:tcPr>
          <w:p w14:paraId="02C0DBDE" w14:textId="79BB5066" w:rsidR="00C33402" w:rsidRDefault="00C33402" w:rsidP="00C33402">
            <w:r>
              <w:t>Continue with library skills (focus: research).</w:t>
            </w:r>
          </w:p>
        </w:tc>
        <w:tc>
          <w:tcPr>
            <w:tcW w:w="1907" w:type="dxa"/>
          </w:tcPr>
          <w:p w14:paraId="3BBF827B" w14:textId="34AE523A" w:rsidR="00C33402" w:rsidRDefault="00C33402" w:rsidP="00C33402">
            <w:r>
              <w:t>Continue with library skills (focus: research).</w:t>
            </w:r>
          </w:p>
        </w:tc>
        <w:tc>
          <w:tcPr>
            <w:tcW w:w="1907" w:type="dxa"/>
          </w:tcPr>
          <w:p w14:paraId="3CFD7051" w14:textId="5E74C805" w:rsidR="00C33402" w:rsidRDefault="00C33402" w:rsidP="00C33402">
            <w:r>
              <w:t>Continue with library skills (focus: research).</w:t>
            </w:r>
          </w:p>
        </w:tc>
      </w:tr>
      <w:tr w:rsidR="00C33402" w14:paraId="6DB38667" w14:textId="77777777" w:rsidTr="002D0DE8">
        <w:trPr>
          <w:jc w:val="center"/>
        </w:trPr>
        <w:tc>
          <w:tcPr>
            <w:tcW w:w="1516" w:type="dxa"/>
          </w:tcPr>
          <w:p w14:paraId="38D2EAF4" w14:textId="77777777" w:rsidR="00C33402" w:rsidRDefault="00C33402" w:rsidP="00C33402">
            <w:r>
              <w:t>Homework</w:t>
            </w:r>
          </w:p>
        </w:tc>
        <w:tc>
          <w:tcPr>
            <w:tcW w:w="2010" w:type="dxa"/>
          </w:tcPr>
          <w:p w14:paraId="0E8C5362" w14:textId="77777777" w:rsidR="00C33402" w:rsidRDefault="00C33402" w:rsidP="00C33402">
            <w:r>
              <w:t>Read with an adult daily.</w:t>
            </w:r>
          </w:p>
        </w:tc>
        <w:tc>
          <w:tcPr>
            <w:tcW w:w="2014" w:type="dxa"/>
          </w:tcPr>
          <w:p w14:paraId="386787AE" w14:textId="77777777" w:rsidR="00C33402" w:rsidRDefault="00C33402" w:rsidP="00C33402">
            <w:r>
              <w:t>Read to or with an adult for at least 20 minutes daily.</w:t>
            </w:r>
          </w:p>
        </w:tc>
        <w:tc>
          <w:tcPr>
            <w:tcW w:w="1907" w:type="dxa"/>
          </w:tcPr>
          <w:p w14:paraId="76CCF713" w14:textId="77777777" w:rsidR="00C33402" w:rsidRDefault="00C33402" w:rsidP="00C33402">
            <w:r>
              <w:t>Read at least 20 minutes daily.</w:t>
            </w:r>
          </w:p>
        </w:tc>
        <w:tc>
          <w:tcPr>
            <w:tcW w:w="1907" w:type="dxa"/>
          </w:tcPr>
          <w:p w14:paraId="302F7E14" w14:textId="77777777" w:rsidR="00C33402" w:rsidRDefault="00C33402" w:rsidP="00C33402">
            <w:r>
              <w:t>Read at least 20 minutes daily.</w:t>
            </w:r>
          </w:p>
        </w:tc>
        <w:tc>
          <w:tcPr>
            <w:tcW w:w="1907" w:type="dxa"/>
          </w:tcPr>
          <w:p w14:paraId="29048794" w14:textId="77777777" w:rsidR="00C33402" w:rsidRDefault="00C33402" w:rsidP="00C33402">
            <w:r>
              <w:t>Read at least 20 minutes daily.</w:t>
            </w:r>
          </w:p>
        </w:tc>
        <w:tc>
          <w:tcPr>
            <w:tcW w:w="1907" w:type="dxa"/>
          </w:tcPr>
          <w:p w14:paraId="2DD20917" w14:textId="77777777" w:rsidR="00C33402" w:rsidRDefault="00C33402" w:rsidP="00C33402">
            <w:r>
              <w:t>Read at least 20 minutes daily.</w:t>
            </w:r>
          </w:p>
        </w:tc>
      </w:tr>
    </w:tbl>
    <w:p w14:paraId="1B380F76" w14:textId="77777777" w:rsidR="00A14083" w:rsidRDefault="00A14083" w:rsidP="001743C7"/>
    <w:sectPr w:rsidR="00A14083" w:rsidSect="00500B0E">
      <w:headerReference w:type="default" r:id="rId8"/>
      <w:pgSz w:w="15840" w:h="12240" w:orient="landscape"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4E7F" w14:textId="77777777" w:rsidR="00A14083" w:rsidRDefault="00A14083" w:rsidP="00A14083">
      <w:r>
        <w:separator/>
      </w:r>
    </w:p>
  </w:endnote>
  <w:endnote w:type="continuationSeparator" w:id="0">
    <w:p w14:paraId="3DCC7E94" w14:textId="77777777"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E706" w14:textId="77777777" w:rsidR="00A14083" w:rsidRDefault="00A14083" w:rsidP="00A14083">
      <w:r>
        <w:separator/>
      </w:r>
    </w:p>
  </w:footnote>
  <w:footnote w:type="continuationSeparator" w:id="0">
    <w:p w14:paraId="00ACA52B" w14:textId="77777777" w:rsidR="00A14083" w:rsidRDefault="00A14083" w:rsidP="00A1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8B31" w14:textId="77777777" w:rsidR="00A14083" w:rsidRDefault="00AF5CED" w:rsidP="00A14083">
    <w:r>
      <w:t>Hamilton K8</w:t>
    </w:r>
    <w:r w:rsidR="00A14083">
      <w:t xml:space="preserve"> School</w:t>
    </w:r>
  </w:p>
  <w:p w14:paraId="58D28FD2" w14:textId="77777777" w:rsidR="00A14083" w:rsidRDefault="00A14083" w:rsidP="00A14083">
    <w:r>
      <w:t>Learning By Design Lesson Plan</w:t>
    </w:r>
  </w:p>
  <w:p w14:paraId="20E44DE6" w14:textId="77777777" w:rsidR="00A14083" w:rsidRDefault="00A1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444"/>
    <w:multiLevelType w:val="hybridMultilevel"/>
    <w:tmpl w:val="38C2EA1E"/>
    <w:lvl w:ilvl="0" w:tplc="F7181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49D2"/>
    <w:multiLevelType w:val="hybridMultilevel"/>
    <w:tmpl w:val="83C0D1A8"/>
    <w:lvl w:ilvl="0" w:tplc="A95255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336E9"/>
    <w:multiLevelType w:val="hybridMultilevel"/>
    <w:tmpl w:val="AA16AE98"/>
    <w:lvl w:ilvl="0" w:tplc="15F265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B27A2"/>
    <w:multiLevelType w:val="hybridMultilevel"/>
    <w:tmpl w:val="3AC05A22"/>
    <w:lvl w:ilvl="0" w:tplc="ED22B0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45A0"/>
    <w:multiLevelType w:val="hybridMultilevel"/>
    <w:tmpl w:val="9644278A"/>
    <w:lvl w:ilvl="0" w:tplc="AEB04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77DD9"/>
    <w:multiLevelType w:val="hybridMultilevel"/>
    <w:tmpl w:val="7AC8BA7C"/>
    <w:lvl w:ilvl="0" w:tplc="12CC76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B790E"/>
    <w:multiLevelType w:val="hybridMultilevel"/>
    <w:tmpl w:val="C65C3066"/>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00B2E"/>
    <w:multiLevelType w:val="hybridMultilevel"/>
    <w:tmpl w:val="40EAD216"/>
    <w:lvl w:ilvl="0" w:tplc="79760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D456D"/>
    <w:multiLevelType w:val="hybridMultilevel"/>
    <w:tmpl w:val="48CAE0AE"/>
    <w:lvl w:ilvl="0" w:tplc="7EC25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642FA"/>
    <w:multiLevelType w:val="hybridMultilevel"/>
    <w:tmpl w:val="7AF47832"/>
    <w:lvl w:ilvl="0" w:tplc="40E04D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84BE0"/>
    <w:multiLevelType w:val="hybridMultilevel"/>
    <w:tmpl w:val="9B6263F0"/>
    <w:lvl w:ilvl="0" w:tplc="82DA6DF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11"/>
  </w:num>
  <w:num w:numId="6">
    <w:abstractNumId w:val="0"/>
  </w:num>
  <w:num w:numId="7">
    <w:abstractNumId w:val="10"/>
  </w:num>
  <w:num w:numId="8">
    <w:abstractNumId w:val="3"/>
  </w:num>
  <w:num w:numId="9">
    <w:abstractNumId w:val="5"/>
  </w:num>
  <w:num w:numId="10">
    <w:abstractNumId w:val="9"/>
  </w:num>
  <w:num w:numId="11">
    <w:abstractNumId w:val="7"/>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83"/>
    <w:rsid w:val="000205B9"/>
    <w:rsid w:val="0002279E"/>
    <w:rsid w:val="00031CBC"/>
    <w:rsid w:val="00041929"/>
    <w:rsid w:val="00043D45"/>
    <w:rsid w:val="0005301E"/>
    <w:rsid w:val="000812A5"/>
    <w:rsid w:val="00084A0A"/>
    <w:rsid w:val="00085142"/>
    <w:rsid w:val="000B2ECE"/>
    <w:rsid w:val="000B511F"/>
    <w:rsid w:val="000B71F4"/>
    <w:rsid w:val="000C7A18"/>
    <w:rsid w:val="000C7E96"/>
    <w:rsid w:val="000D1644"/>
    <w:rsid w:val="000D2C65"/>
    <w:rsid w:val="000F4C30"/>
    <w:rsid w:val="001001D1"/>
    <w:rsid w:val="00104041"/>
    <w:rsid w:val="001079D6"/>
    <w:rsid w:val="001147E5"/>
    <w:rsid w:val="00122E0C"/>
    <w:rsid w:val="00125AE7"/>
    <w:rsid w:val="001352A4"/>
    <w:rsid w:val="0013670A"/>
    <w:rsid w:val="00143B37"/>
    <w:rsid w:val="0014678A"/>
    <w:rsid w:val="001505A2"/>
    <w:rsid w:val="0015381D"/>
    <w:rsid w:val="00160FB3"/>
    <w:rsid w:val="001736A1"/>
    <w:rsid w:val="001743C7"/>
    <w:rsid w:val="00174E92"/>
    <w:rsid w:val="00197C41"/>
    <w:rsid w:val="001A11C5"/>
    <w:rsid w:val="001B1BAE"/>
    <w:rsid w:val="001C04B7"/>
    <w:rsid w:val="001D2500"/>
    <w:rsid w:val="001E1DBF"/>
    <w:rsid w:val="00213C40"/>
    <w:rsid w:val="002169BE"/>
    <w:rsid w:val="00233909"/>
    <w:rsid w:val="002564B1"/>
    <w:rsid w:val="00272710"/>
    <w:rsid w:val="00292D3E"/>
    <w:rsid w:val="00297E99"/>
    <w:rsid w:val="002A4AA0"/>
    <w:rsid w:val="002A72CD"/>
    <w:rsid w:val="002C4E59"/>
    <w:rsid w:val="002D0DE8"/>
    <w:rsid w:val="002E2567"/>
    <w:rsid w:val="002E349B"/>
    <w:rsid w:val="002E5F18"/>
    <w:rsid w:val="0030594F"/>
    <w:rsid w:val="0032699A"/>
    <w:rsid w:val="003303E2"/>
    <w:rsid w:val="00340E27"/>
    <w:rsid w:val="00376473"/>
    <w:rsid w:val="0038686A"/>
    <w:rsid w:val="00395C07"/>
    <w:rsid w:val="00396260"/>
    <w:rsid w:val="00396397"/>
    <w:rsid w:val="00396E3C"/>
    <w:rsid w:val="003A5FE1"/>
    <w:rsid w:val="003B3507"/>
    <w:rsid w:val="003C252C"/>
    <w:rsid w:val="003C5F75"/>
    <w:rsid w:val="003C7F9E"/>
    <w:rsid w:val="003D647D"/>
    <w:rsid w:val="003E63B9"/>
    <w:rsid w:val="003E7392"/>
    <w:rsid w:val="003F5D15"/>
    <w:rsid w:val="00404D9A"/>
    <w:rsid w:val="00410922"/>
    <w:rsid w:val="00416D6E"/>
    <w:rsid w:val="004269AD"/>
    <w:rsid w:val="00436FA8"/>
    <w:rsid w:val="004426C8"/>
    <w:rsid w:val="004443BE"/>
    <w:rsid w:val="00445D0F"/>
    <w:rsid w:val="00455437"/>
    <w:rsid w:val="004649EB"/>
    <w:rsid w:val="00481DD2"/>
    <w:rsid w:val="004836C8"/>
    <w:rsid w:val="00491653"/>
    <w:rsid w:val="00493AF0"/>
    <w:rsid w:val="004C1B8E"/>
    <w:rsid w:val="004C25E5"/>
    <w:rsid w:val="004C7DA6"/>
    <w:rsid w:val="004D175C"/>
    <w:rsid w:val="004D4043"/>
    <w:rsid w:val="004F75A4"/>
    <w:rsid w:val="00500B0E"/>
    <w:rsid w:val="00514D17"/>
    <w:rsid w:val="005153C6"/>
    <w:rsid w:val="00516757"/>
    <w:rsid w:val="00527B76"/>
    <w:rsid w:val="00532E6E"/>
    <w:rsid w:val="005340D5"/>
    <w:rsid w:val="00543446"/>
    <w:rsid w:val="00543665"/>
    <w:rsid w:val="00546876"/>
    <w:rsid w:val="00546F4F"/>
    <w:rsid w:val="00556DD7"/>
    <w:rsid w:val="00561437"/>
    <w:rsid w:val="00570462"/>
    <w:rsid w:val="00571799"/>
    <w:rsid w:val="00593133"/>
    <w:rsid w:val="00594E0B"/>
    <w:rsid w:val="00596337"/>
    <w:rsid w:val="005B430C"/>
    <w:rsid w:val="005C054F"/>
    <w:rsid w:val="005C0A10"/>
    <w:rsid w:val="005C4F8A"/>
    <w:rsid w:val="005D1858"/>
    <w:rsid w:val="005E4620"/>
    <w:rsid w:val="005E5267"/>
    <w:rsid w:val="005F3D3B"/>
    <w:rsid w:val="0060522F"/>
    <w:rsid w:val="0060625B"/>
    <w:rsid w:val="00607AA3"/>
    <w:rsid w:val="00635844"/>
    <w:rsid w:val="00637E6D"/>
    <w:rsid w:val="0064183A"/>
    <w:rsid w:val="006459CB"/>
    <w:rsid w:val="0066302F"/>
    <w:rsid w:val="00682B10"/>
    <w:rsid w:val="0069163C"/>
    <w:rsid w:val="006946CC"/>
    <w:rsid w:val="006949BF"/>
    <w:rsid w:val="006951A6"/>
    <w:rsid w:val="006B307C"/>
    <w:rsid w:val="006B5C48"/>
    <w:rsid w:val="006B6ABD"/>
    <w:rsid w:val="006B6EF3"/>
    <w:rsid w:val="006D7F26"/>
    <w:rsid w:val="006F1E8C"/>
    <w:rsid w:val="006F4E97"/>
    <w:rsid w:val="007038F0"/>
    <w:rsid w:val="007040DA"/>
    <w:rsid w:val="00704927"/>
    <w:rsid w:val="00707F1A"/>
    <w:rsid w:val="007233F2"/>
    <w:rsid w:val="007431B1"/>
    <w:rsid w:val="007471C9"/>
    <w:rsid w:val="007568F9"/>
    <w:rsid w:val="007619D0"/>
    <w:rsid w:val="00767278"/>
    <w:rsid w:val="00775519"/>
    <w:rsid w:val="00776139"/>
    <w:rsid w:val="007847FE"/>
    <w:rsid w:val="00791E1C"/>
    <w:rsid w:val="00793E71"/>
    <w:rsid w:val="007A26B3"/>
    <w:rsid w:val="007B3AF1"/>
    <w:rsid w:val="007C1E4B"/>
    <w:rsid w:val="007D340C"/>
    <w:rsid w:val="007D695D"/>
    <w:rsid w:val="00802365"/>
    <w:rsid w:val="00806342"/>
    <w:rsid w:val="0081083A"/>
    <w:rsid w:val="008145E0"/>
    <w:rsid w:val="008153CF"/>
    <w:rsid w:val="0083209A"/>
    <w:rsid w:val="0083587F"/>
    <w:rsid w:val="00835BD4"/>
    <w:rsid w:val="00845EFD"/>
    <w:rsid w:val="00871204"/>
    <w:rsid w:val="00880AE5"/>
    <w:rsid w:val="0088636A"/>
    <w:rsid w:val="008A0CE9"/>
    <w:rsid w:val="008A4BD3"/>
    <w:rsid w:val="008B0A66"/>
    <w:rsid w:val="008B5ED5"/>
    <w:rsid w:val="008C2667"/>
    <w:rsid w:val="008C3526"/>
    <w:rsid w:val="00902F22"/>
    <w:rsid w:val="0090743C"/>
    <w:rsid w:val="00917745"/>
    <w:rsid w:val="0092416E"/>
    <w:rsid w:val="00925501"/>
    <w:rsid w:val="00937D95"/>
    <w:rsid w:val="009428F8"/>
    <w:rsid w:val="009773B0"/>
    <w:rsid w:val="00981915"/>
    <w:rsid w:val="00984EFC"/>
    <w:rsid w:val="009918D2"/>
    <w:rsid w:val="00995C29"/>
    <w:rsid w:val="009B1C8B"/>
    <w:rsid w:val="009C0D62"/>
    <w:rsid w:val="009D3310"/>
    <w:rsid w:val="009D440B"/>
    <w:rsid w:val="009D6BFE"/>
    <w:rsid w:val="009E4320"/>
    <w:rsid w:val="009F1179"/>
    <w:rsid w:val="00A016C3"/>
    <w:rsid w:val="00A10145"/>
    <w:rsid w:val="00A124BA"/>
    <w:rsid w:val="00A14083"/>
    <w:rsid w:val="00A2401E"/>
    <w:rsid w:val="00A252D5"/>
    <w:rsid w:val="00A2571B"/>
    <w:rsid w:val="00A302C9"/>
    <w:rsid w:val="00A31123"/>
    <w:rsid w:val="00A33EAC"/>
    <w:rsid w:val="00A35DFF"/>
    <w:rsid w:val="00A432CB"/>
    <w:rsid w:val="00A61B8E"/>
    <w:rsid w:val="00A66C56"/>
    <w:rsid w:val="00A73201"/>
    <w:rsid w:val="00A94C6D"/>
    <w:rsid w:val="00A96072"/>
    <w:rsid w:val="00AC3285"/>
    <w:rsid w:val="00AD2810"/>
    <w:rsid w:val="00AD5FE0"/>
    <w:rsid w:val="00AE0884"/>
    <w:rsid w:val="00AE482B"/>
    <w:rsid w:val="00AE76B6"/>
    <w:rsid w:val="00AF5CED"/>
    <w:rsid w:val="00B1327E"/>
    <w:rsid w:val="00B16AFA"/>
    <w:rsid w:val="00B2228A"/>
    <w:rsid w:val="00B32D6D"/>
    <w:rsid w:val="00B36455"/>
    <w:rsid w:val="00B42243"/>
    <w:rsid w:val="00B45C6A"/>
    <w:rsid w:val="00B50D3F"/>
    <w:rsid w:val="00B51ECB"/>
    <w:rsid w:val="00B56EB5"/>
    <w:rsid w:val="00B809D8"/>
    <w:rsid w:val="00B82A3F"/>
    <w:rsid w:val="00B82E68"/>
    <w:rsid w:val="00B873D9"/>
    <w:rsid w:val="00BA350E"/>
    <w:rsid w:val="00BA41A5"/>
    <w:rsid w:val="00BB13A8"/>
    <w:rsid w:val="00BC66D8"/>
    <w:rsid w:val="00BD70DF"/>
    <w:rsid w:val="00BE29A5"/>
    <w:rsid w:val="00BF20AF"/>
    <w:rsid w:val="00C033D9"/>
    <w:rsid w:val="00C06C27"/>
    <w:rsid w:val="00C10F47"/>
    <w:rsid w:val="00C14749"/>
    <w:rsid w:val="00C22E3D"/>
    <w:rsid w:val="00C26E72"/>
    <w:rsid w:val="00C33402"/>
    <w:rsid w:val="00C35348"/>
    <w:rsid w:val="00C37C73"/>
    <w:rsid w:val="00C60253"/>
    <w:rsid w:val="00C61F5D"/>
    <w:rsid w:val="00C734BC"/>
    <w:rsid w:val="00C774DD"/>
    <w:rsid w:val="00C82122"/>
    <w:rsid w:val="00C93FEC"/>
    <w:rsid w:val="00CA5655"/>
    <w:rsid w:val="00CB318A"/>
    <w:rsid w:val="00CB3834"/>
    <w:rsid w:val="00CB3A6B"/>
    <w:rsid w:val="00CB3FEE"/>
    <w:rsid w:val="00CB7491"/>
    <w:rsid w:val="00CC2D25"/>
    <w:rsid w:val="00CC5789"/>
    <w:rsid w:val="00CE5EE0"/>
    <w:rsid w:val="00D10667"/>
    <w:rsid w:val="00D16F35"/>
    <w:rsid w:val="00D2684C"/>
    <w:rsid w:val="00D3338A"/>
    <w:rsid w:val="00D52280"/>
    <w:rsid w:val="00D55FB2"/>
    <w:rsid w:val="00D62321"/>
    <w:rsid w:val="00D713F2"/>
    <w:rsid w:val="00D719DD"/>
    <w:rsid w:val="00D963B5"/>
    <w:rsid w:val="00DA3070"/>
    <w:rsid w:val="00DA44C7"/>
    <w:rsid w:val="00DA5955"/>
    <w:rsid w:val="00DC3B59"/>
    <w:rsid w:val="00DD2E03"/>
    <w:rsid w:val="00DE5A4C"/>
    <w:rsid w:val="00DE7C1B"/>
    <w:rsid w:val="00DF1F67"/>
    <w:rsid w:val="00E02FAD"/>
    <w:rsid w:val="00E045C4"/>
    <w:rsid w:val="00E049DD"/>
    <w:rsid w:val="00E13A12"/>
    <w:rsid w:val="00E228C7"/>
    <w:rsid w:val="00E24D26"/>
    <w:rsid w:val="00E40708"/>
    <w:rsid w:val="00E4573F"/>
    <w:rsid w:val="00E509FA"/>
    <w:rsid w:val="00E70C28"/>
    <w:rsid w:val="00E71919"/>
    <w:rsid w:val="00E817D6"/>
    <w:rsid w:val="00E8328F"/>
    <w:rsid w:val="00E87053"/>
    <w:rsid w:val="00E87397"/>
    <w:rsid w:val="00E926F2"/>
    <w:rsid w:val="00E94FC1"/>
    <w:rsid w:val="00EA2144"/>
    <w:rsid w:val="00EC0EBA"/>
    <w:rsid w:val="00EC2890"/>
    <w:rsid w:val="00EE4E83"/>
    <w:rsid w:val="00F04FB9"/>
    <w:rsid w:val="00F054D5"/>
    <w:rsid w:val="00F10B74"/>
    <w:rsid w:val="00F16359"/>
    <w:rsid w:val="00F24926"/>
    <w:rsid w:val="00F24D18"/>
    <w:rsid w:val="00F24D9E"/>
    <w:rsid w:val="00F26094"/>
    <w:rsid w:val="00F31FDB"/>
    <w:rsid w:val="00F33891"/>
    <w:rsid w:val="00F54E08"/>
    <w:rsid w:val="00F613F0"/>
    <w:rsid w:val="00F61A8C"/>
    <w:rsid w:val="00F646E2"/>
    <w:rsid w:val="00F74A8A"/>
    <w:rsid w:val="00F8559F"/>
    <w:rsid w:val="00F9234A"/>
    <w:rsid w:val="00F949C2"/>
    <w:rsid w:val="00FA0649"/>
    <w:rsid w:val="00FB1BA0"/>
    <w:rsid w:val="00FB7AD3"/>
    <w:rsid w:val="00FD66C5"/>
    <w:rsid w:val="00FD6AB6"/>
    <w:rsid w:val="00FE013F"/>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338E"/>
  <w15:docId w15:val="{410B43A0-DEDF-4E04-B95E-D1F85FC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4067">
      <w:bodyDiv w:val="1"/>
      <w:marLeft w:val="0"/>
      <w:marRight w:val="0"/>
      <w:marTop w:val="0"/>
      <w:marBottom w:val="0"/>
      <w:divBdr>
        <w:top w:val="none" w:sz="0" w:space="0" w:color="auto"/>
        <w:left w:val="none" w:sz="0" w:space="0" w:color="auto"/>
        <w:bottom w:val="none" w:sz="0" w:space="0" w:color="auto"/>
        <w:right w:val="none" w:sz="0" w:space="0" w:color="auto"/>
      </w:divBdr>
    </w:div>
    <w:div w:id="1579631852">
      <w:bodyDiv w:val="1"/>
      <w:marLeft w:val="0"/>
      <w:marRight w:val="0"/>
      <w:marTop w:val="0"/>
      <w:marBottom w:val="0"/>
      <w:divBdr>
        <w:top w:val="none" w:sz="0" w:space="0" w:color="auto"/>
        <w:left w:val="none" w:sz="0" w:space="0" w:color="auto"/>
        <w:bottom w:val="none" w:sz="0" w:space="0" w:color="auto"/>
        <w:right w:val="none" w:sz="0" w:space="0" w:color="auto"/>
      </w:divBdr>
      <w:divsChild>
        <w:div w:id="1642728758">
          <w:marLeft w:val="0"/>
          <w:marRight w:val="0"/>
          <w:marTop w:val="0"/>
          <w:marBottom w:val="240"/>
          <w:divBdr>
            <w:top w:val="none" w:sz="0" w:space="0" w:color="auto"/>
            <w:left w:val="none" w:sz="0" w:space="0" w:color="auto"/>
            <w:bottom w:val="none" w:sz="0" w:space="0" w:color="auto"/>
            <w:right w:val="none" w:sz="0" w:space="0" w:color="auto"/>
          </w:divBdr>
        </w:div>
        <w:div w:id="1795444524">
          <w:marLeft w:val="0"/>
          <w:marRight w:val="0"/>
          <w:marTop w:val="0"/>
          <w:marBottom w:val="240"/>
          <w:divBdr>
            <w:top w:val="none" w:sz="0" w:space="0" w:color="auto"/>
            <w:left w:val="none" w:sz="0" w:space="0" w:color="auto"/>
            <w:bottom w:val="none" w:sz="0" w:space="0" w:color="auto"/>
            <w:right w:val="none" w:sz="0" w:space="0" w:color="auto"/>
          </w:divBdr>
        </w:div>
      </w:divsChild>
    </w:div>
    <w:div w:id="19940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EF70-DA72-42C8-8AC3-CC40EC8F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Lashondra M. Smith</dc:creator>
  <cp:lastModifiedBy>Lashondra Smith</cp:lastModifiedBy>
  <cp:revision>27</cp:revision>
  <cp:lastPrinted>2015-08-24T12:56:00Z</cp:lastPrinted>
  <dcterms:created xsi:type="dcterms:W3CDTF">2019-11-04T07:19:00Z</dcterms:created>
  <dcterms:modified xsi:type="dcterms:W3CDTF">2019-11-04T18:18:00Z</dcterms:modified>
</cp:coreProperties>
</file>